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00" w:rsidRPr="00024C55" w:rsidRDefault="00A06348" w:rsidP="000F13B0">
      <w:pPr>
        <w:pStyle w:val="Default"/>
        <w:spacing w:after="12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-171450</wp:posOffset>
            </wp:positionV>
            <wp:extent cx="1612265" cy="642620"/>
            <wp:effectExtent l="0" t="0" r="6985" b="5080"/>
            <wp:wrapNone/>
            <wp:docPr id="12" name="Picture 12" descr="Biomass_2017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omass_2017_logo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-82550</wp:posOffset>
            </wp:positionV>
            <wp:extent cx="1592580" cy="527685"/>
            <wp:effectExtent l="0" t="0" r="762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C24" w:rsidRPr="00024C55">
        <w:rPr>
          <w:sz w:val="22"/>
          <w:szCs w:val="22"/>
        </w:rPr>
        <w:t xml:space="preserve">    </w:t>
      </w:r>
    </w:p>
    <w:p w:rsidR="006633ED" w:rsidRPr="00024C55" w:rsidRDefault="006633ED" w:rsidP="00836667">
      <w:pPr>
        <w:pStyle w:val="Default"/>
        <w:spacing w:after="120"/>
        <w:jc w:val="right"/>
        <w:rPr>
          <w:rFonts w:cs="Times New Roman"/>
          <w:b/>
          <w:sz w:val="28"/>
          <w:szCs w:val="28"/>
        </w:rPr>
      </w:pPr>
    </w:p>
    <w:p w:rsidR="00230C24" w:rsidRDefault="00230C24" w:rsidP="00230C24">
      <w:pPr>
        <w:pStyle w:val="Default"/>
        <w:jc w:val="center"/>
        <w:rPr>
          <w:rFonts w:cs="Times New Roman"/>
          <w:b/>
          <w:sz w:val="28"/>
          <w:szCs w:val="28"/>
        </w:rPr>
      </w:pPr>
    </w:p>
    <w:p w:rsidR="000F13B0" w:rsidRPr="00024C55" w:rsidRDefault="00793FF3" w:rsidP="00E40D02">
      <w:pPr>
        <w:pStyle w:val="Default"/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024C55">
        <w:rPr>
          <w:rFonts w:cs="Times New Roman"/>
          <w:b/>
          <w:sz w:val="28"/>
          <w:szCs w:val="28"/>
        </w:rPr>
        <w:t xml:space="preserve">Пресс </w:t>
      </w:r>
      <w:r w:rsidR="008F743B">
        <w:rPr>
          <w:rFonts w:cs="Times New Roman"/>
          <w:b/>
          <w:sz w:val="28"/>
          <w:szCs w:val="28"/>
        </w:rPr>
        <w:t>–</w:t>
      </w:r>
      <w:r w:rsidRPr="00024C55">
        <w:rPr>
          <w:rFonts w:cs="Times New Roman"/>
          <w:b/>
          <w:sz w:val="28"/>
          <w:szCs w:val="28"/>
        </w:rPr>
        <w:t xml:space="preserve"> </w:t>
      </w:r>
      <w:r w:rsidR="00E40D02">
        <w:rPr>
          <w:rFonts w:cs="Times New Roman"/>
          <w:b/>
          <w:sz w:val="28"/>
          <w:szCs w:val="28"/>
        </w:rPr>
        <w:t>р</w:t>
      </w:r>
      <w:r w:rsidRPr="00024C55">
        <w:rPr>
          <w:rFonts w:cs="Times New Roman"/>
          <w:b/>
          <w:sz w:val="28"/>
          <w:szCs w:val="28"/>
        </w:rPr>
        <w:t>елиз</w:t>
      </w:r>
      <w:r w:rsidR="008F743B">
        <w:rPr>
          <w:rFonts w:cs="Times New Roman"/>
          <w:b/>
          <w:sz w:val="28"/>
          <w:szCs w:val="28"/>
        </w:rPr>
        <w:t xml:space="preserve"> </w:t>
      </w:r>
    </w:p>
    <w:p w:rsidR="000F13B0" w:rsidRDefault="00223768" w:rsidP="00E40D02">
      <w:pPr>
        <w:pStyle w:val="Default"/>
        <w:spacing w:line="276" w:lineRule="auto"/>
        <w:jc w:val="center"/>
        <w:rPr>
          <w:rFonts w:cs="Times New Roman"/>
          <w:b/>
          <w:color w:val="auto"/>
          <w:sz w:val="28"/>
        </w:rPr>
      </w:pPr>
      <w:r w:rsidRPr="00230C24">
        <w:rPr>
          <w:rFonts w:cs="Times New Roman"/>
          <w:b/>
          <w:color w:val="auto"/>
          <w:sz w:val="28"/>
        </w:rPr>
        <w:t xml:space="preserve">Конгресс </w:t>
      </w:r>
      <w:r w:rsidR="008F743B">
        <w:rPr>
          <w:rFonts w:cs="Times New Roman"/>
          <w:b/>
          <w:color w:val="auto"/>
          <w:sz w:val="28"/>
        </w:rPr>
        <w:t xml:space="preserve">и выставка </w:t>
      </w:r>
      <w:r w:rsidR="000F13B0" w:rsidRPr="00230C24">
        <w:rPr>
          <w:rFonts w:cs="Times New Roman"/>
          <w:b/>
          <w:color w:val="auto"/>
          <w:sz w:val="28"/>
        </w:rPr>
        <w:t>«</w:t>
      </w:r>
      <w:r w:rsidRPr="00230C24">
        <w:rPr>
          <w:rFonts w:cs="Times New Roman"/>
          <w:b/>
          <w:color w:val="auto"/>
          <w:sz w:val="28"/>
        </w:rPr>
        <w:t>Биомасса: топливо и энергия</w:t>
      </w:r>
      <w:r w:rsidR="00F8764E" w:rsidRPr="00230C24">
        <w:rPr>
          <w:rFonts w:cs="Times New Roman"/>
          <w:b/>
          <w:color w:val="auto"/>
          <w:sz w:val="28"/>
        </w:rPr>
        <w:t xml:space="preserve"> - 201</w:t>
      </w:r>
      <w:r w:rsidR="00D1359C" w:rsidRPr="00D1359C">
        <w:rPr>
          <w:rFonts w:cs="Times New Roman"/>
          <w:b/>
          <w:color w:val="auto"/>
          <w:sz w:val="28"/>
        </w:rPr>
        <w:t>7</w:t>
      </w:r>
      <w:r w:rsidR="000F13B0" w:rsidRPr="00230C24">
        <w:rPr>
          <w:rFonts w:cs="Times New Roman"/>
          <w:b/>
          <w:color w:val="auto"/>
          <w:sz w:val="28"/>
        </w:rPr>
        <w:t>»</w:t>
      </w:r>
      <w:r w:rsidRPr="00230C24">
        <w:rPr>
          <w:rFonts w:cs="Times New Roman"/>
          <w:b/>
          <w:color w:val="auto"/>
          <w:sz w:val="28"/>
        </w:rPr>
        <w:t xml:space="preserve"> </w:t>
      </w:r>
    </w:p>
    <w:p w:rsidR="00E40D02" w:rsidRPr="00230C24" w:rsidRDefault="00E40D02" w:rsidP="00E40D02">
      <w:pPr>
        <w:pStyle w:val="Default"/>
        <w:spacing w:line="276" w:lineRule="auto"/>
        <w:jc w:val="center"/>
        <w:rPr>
          <w:rFonts w:cs="Times New Roman"/>
          <w:b/>
          <w:color w:val="auto"/>
          <w:sz w:val="28"/>
        </w:rPr>
      </w:pPr>
    </w:p>
    <w:p w:rsidR="00223768" w:rsidRPr="00024C55" w:rsidRDefault="00D1359C" w:rsidP="00D1359C">
      <w:pPr>
        <w:spacing w:after="120"/>
        <w:ind w:right="1" w:firstLine="720"/>
        <w:jc w:val="both"/>
        <w:rPr>
          <w:rFonts w:ascii="Myriad Pro" w:hAnsi="Myriad Pro"/>
          <w:sz w:val="20"/>
          <w:szCs w:val="20"/>
          <w:shd w:val="clear" w:color="auto" w:fill="FFFFFF"/>
          <w:lang w:val="ru-RU" w:eastAsia="ru-RU"/>
        </w:rPr>
      </w:pPr>
      <w:r w:rsidRPr="00D1359C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 xml:space="preserve">19-20 </w:t>
      </w:r>
      <w:r w:rsidR="005C188F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>а</w:t>
      </w:r>
      <w:r w:rsidR="00223768" w:rsidRPr="00024C55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>преля 201</w:t>
      </w:r>
      <w:r w:rsidRPr="00D1359C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>7</w:t>
      </w:r>
      <w:r w:rsidR="00223768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 </w:t>
      </w:r>
      <w:r w:rsidR="00223768" w:rsidRPr="00E40D02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>года</w:t>
      </w:r>
      <w:r w:rsidR="00223768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 в Москве</w:t>
      </w:r>
      <w:r w:rsidR="00E40D02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>,</w:t>
      </w:r>
      <w:r w:rsidR="00223768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 </w:t>
      </w:r>
      <w:r w:rsidR="00F8764E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в </w:t>
      </w:r>
      <w:r w:rsidR="00CF1B73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отеле </w:t>
      </w:r>
      <w:r w:rsidR="00E40D02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>«</w:t>
      </w:r>
      <w:r w:rsidR="00CF1B73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>Холидей Инн Лесная</w:t>
      </w:r>
      <w:r w:rsidR="00E40D02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>»</w:t>
      </w:r>
      <w:r w:rsidR="00F8764E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 </w:t>
      </w:r>
      <w:r w:rsidR="00223768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состоится </w:t>
      </w:r>
      <w:r w:rsidR="00230C24" w:rsidRPr="00E40D02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>К</w:t>
      </w:r>
      <w:r w:rsidR="00223768" w:rsidRPr="00E40D02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>онгресс</w:t>
      </w:r>
      <w:r w:rsidR="008F743B">
        <w:rPr>
          <w:rFonts w:ascii="Myriad Pro" w:hAnsi="Myriad Pro" w:cs="Arial"/>
          <w:b/>
          <w:sz w:val="20"/>
          <w:szCs w:val="20"/>
          <w:shd w:val="clear" w:color="auto" w:fill="FFFFFF"/>
          <w:lang w:val="ru-RU"/>
        </w:rPr>
        <w:t xml:space="preserve"> и выставка </w:t>
      </w:r>
      <w:r w:rsidR="00223768" w:rsidRPr="00024C55">
        <w:rPr>
          <w:rFonts w:ascii="Myriad Pro" w:hAnsi="Myriad Pro" w:cs="Arial"/>
          <w:sz w:val="20"/>
          <w:szCs w:val="20"/>
          <w:shd w:val="clear" w:color="auto" w:fill="FFFFFF"/>
          <w:lang w:val="ru-RU"/>
        </w:rPr>
        <w:t xml:space="preserve"> </w:t>
      </w:r>
      <w:r w:rsidR="00223768" w:rsidRPr="00024C55">
        <w:rPr>
          <w:rFonts w:ascii="Myriad Pro" w:hAnsi="Myriad Pro" w:cs="Arial"/>
          <w:b/>
          <w:sz w:val="20"/>
          <w:szCs w:val="20"/>
          <w:lang w:val="ru-RU"/>
        </w:rPr>
        <w:t xml:space="preserve">«Биомасса: топливо и энергия» </w:t>
      </w:r>
      <w:r w:rsidR="00E40D02">
        <w:rPr>
          <w:rFonts w:ascii="Myriad Pro" w:hAnsi="Myriad Pro" w:cs="Arial"/>
          <w:sz w:val="20"/>
          <w:szCs w:val="20"/>
          <w:lang w:val="ru-RU"/>
        </w:rPr>
        <w:t>–</w:t>
      </w:r>
      <w:r w:rsidR="00223768" w:rsidRPr="00024C55">
        <w:rPr>
          <w:rFonts w:ascii="Myriad Pro" w:hAnsi="Myriad Pro" w:cs="Arial"/>
          <w:sz w:val="20"/>
          <w:szCs w:val="20"/>
          <w:lang w:val="ru-RU"/>
        </w:rPr>
        <w:t xml:space="preserve"> специализированное </w:t>
      </w:r>
      <w:r w:rsidR="00E40D02">
        <w:rPr>
          <w:rFonts w:ascii="Myriad Pro" w:hAnsi="Myriad Pro" w:cs="Arial"/>
          <w:sz w:val="20"/>
          <w:szCs w:val="20"/>
          <w:lang w:val="ru-RU"/>
        </w:rPr>
        <w:t xml:space="preserve">отраслевое </w:t>
      </w:r>
      <w:r w:rsidR="00223768" w:rsidRPr="00024C55">
        <w:rPr>
          <w:rFonts w:ascii="Myriad Pro" w:hAnsi="Myriad Pro" w:cs="Arial"/>
          <w:sz w:val="20"/>
          <w:szCs w:val="20"/>
          <w:lang w:val="ru-RU"/>
        </w:rPr>
        <w:t>мероприятие, посвященное производству и применению автомобильных и котельных биотоплив из возобновляемого сырья: этанол</w:t>
      </w:r>
      <w:r w:rsidR="00E40D02">
        <w:rPr>
          <w:rFonts w:ascii="Myriad Pro" w:hAnsi="Myriad Pro" w:cs="Arial"/>
          <w:sz w:val="20"/>
          <w:szCs w:val="20"/>
          <w:lang w:val="ru-RU"/>
        </w:rPr>
        <w:t>а</w:t>
      </w:r>
      <w:r w:rsidR="00223768" w:rsidRPr="00024C55">
        <w:rPr>
          <w:rFonts w:ascii="Myriad Pro" w:hAnsi="Myriad Pro" w:cs="Arial"/>
          <w:sz w:val="20"/>
          <w:szCs w:val="20"/>
          <w:lang w:val="ru-RU"/>
        </w:rPr>
        <w:t>, бутанол</w:t>
      </w:r>
      <w:r w:rsidR="00E40D02">
        <w:rPr>
          <w:rFonts w:ascii="Myriad Pro" w:hAnsi="Myriad Pro" w:cs="Arial"/>
          <w:sz w:val="20"/>
          <w:szCs w:val="20"/>
          <w:lang w:val="ru-RU"/>
        </w:rPr>
        <w:t>а</w:t>
      </w:r>
      <w:r w:rsidR="00223768" w:rsidRPr="00024C55">
        <w:rPr>
          <w:rFonts w:ascii="Myriad Pro" w:hAnsi="Myriad Pro" w:cs="Arial"/>
          <w:sz w:val="20"/>
          <w:szCs w:val="20"/>
          <w:lang w:val="ru-RU"/>
        </w:rPr>
        <w:t>, бионефт</w:t>
      </w:r>
      <w:r w:rsidR="00E40D02">
        <w:rPr>
          <w:rFonts w:ascii="Myriad Pro" w:hAnsi="Myriad Pro" w:cs="Arial"/>
          <w:sz w:val="20"/>
          <w:szCs w:val="20"/>
          <w:lang w:val="ru-RU"/>
        </w:rPr>
        <w:t>и</w:t>
      </w:r>
      <w:r w:rsidR="00223768" w:rsidRPr="00024C55">
        <w:rPr>
          <w:rFonts w:ascii="Myriad Pro" w:hAnsi="Myriad Pro" w:cs="Arial"/>
          <w:sz w:val="20"/>
          <w:szCs w:val="20"/>
          <w:lang w:val="ru-RU"/>
        </w:rPr>
        <w:t>, пеллет и брикет</w:t>
      </w:r>
      <w:r w:rsidR="00E40D02">
        <w:rPr>
          <w:rFonts w:ascii="Myriad Pro" w:hAnsi="Myriad Pro" w:cs="Arial"/>
          <w:sz w:val="20"/>
          <w:szCs w:val="20"/>
          <w:lang w:val="ru-RU"/>
        </w:rPr>
        <w:t>ов</w:t>
      </w:r>
      <w:r w:rsidR="00431E14" w:rsidRPr="00024C55">
        <w:rPr>
          <w:rFonts w:ascii="Myriad Pro" w:hAnsi="Myriad Pro" w:cs="Arial"/>
          <w:sz w:val="20"/>
          <w:szCs w:val="20"/>
          <w:lang w:val="ru-RU"/>
        </w:rPr>
        <w:t>.</w:t>
      </w:r>
    </w:p>
    <w:p w:rsidR="00223768" w:rsidRPr="00024C55" w:rsidRDefault="00223768" w:rsidP="00D1359C">
      <w:pPr>
        <w:pStyle w:val="a4"/>
        <w:spacing w:before="0" w:beforeAutospacing="0" w:after="120" w:afterAutospacing="0" w:line="276" w:lineRule="auto"/>
        <w:ind w:firstLine="720"/>
        <w:jc w:val="both"/>
        <w:rPr>
          <w:rFonts w:ascii="Myriad Pro" w:hAnsi="Myriad Pro" w:cs="Arial"/>
          <w:lang w:val="ru-RU"/>
        </w:rPr>
      </w:pPr>
      <w:r w:rsidRPr="000C1437">
        <w:rPr>
          <w:rFonts w:ascii="Myriad Pro" w:hAnsi="Myriad Pro"/>
          <w:lang w:val="ru-RU"/>
        </w:rPr>
        <w:t xml:space="preserve">Организатор </w:t>
      </w:r>
      <w:r w:rsidR="00E40D02" w:rsidRPr="000C1437">
        <w:rPr>
          <w:rFonts w:ascii="Myriad Pro" w:hAnsi="Myriad Pro"/>
          <w:lang w:val="ru-RU"/>
        </w:rPr>
        <w:t>–</w:t>
      </w:r>
      <w:r w:rsidRPr="000C1437">
        <w:rPr>
          <w:rFonts w:ascii="Myriad Pro" w:hAnsi="Myriad Pro"/>
          <w:lang w:val="ru-RU"/>
        </w:rPr>
        <w:t xml:space="preserve"> </w:t>
      </w:r>
      <w:hyperlink r:id="rId10" w:history="1">
        <w:r w:rsidRPr="000C1437">
          <w:rPr>
            <w:rStyle w:val="a3"/>
            <w:rFonts w:ascii="Myriad Pro" w:hAnsi="Myriad Pro"/>
            <w:b/>
            <w:color w:val="auto"/>
            <w:u w:val="none"/>
            <w:lang w:val="ru-RU"/>
          </w:rPr>
          <w:t>Российская Биотопливная Ассоциация</w:t>
        </w:r>
      </w:hyperlink>
      <w:r w:rsidRPr="000C1437">
        <w:rPr>
          <w:rFonts w:ascii="Myriad Pro" w:hAnsi="Myriad Pro"/>
          <w:b/>
          <w:lang w:val="ru-RU"/>
        </w:rPr>
        <w:t xml:space="preserve"> </w:t>
      </w:r>
      <w:r w:rsidRPr="00024C55">
        <w:rPr>
          <w:rFonts w:ascii="Myriad Pro" w:hAnsi="Myriad Pro"/>
          <w:lang w:val="ru-RU"/>
        </w:rPr>
        <w:t xml:space="preserve">(РБА). </w:t>
      </w:r>
      <w:r w:rsidRPr="00024C55">
        <w:rPr>
          <w:rFonts w:ascii="Myriad Pro" w:hAnsi="Myriad Pro" w:cs="Arial"/>
          <w:lang w:val="ru-RU"/>
        </w:rPr>
        <w:t xml:space="preserve">Участниками </w:t>
      </w:r>
      <w:r w:rsidR="000C1437">
        <w:rPr>
          <w:rFonts w:ascii="Myriad Pro" w:hAnsi="Myriad Pro" w:cs="Arial"/>
          <w:lang w:val="ru-RU"/>
        </w:rPr>
        <w:t>К</w:t>
      </w:r>
      <w:r w:rsidRPr="00024C55">
        <w:rPr>
          <w:rFonts w:ascii="Myriad Pro" w:hAnsi="Myriad Pro" w:cs="Arial"/>
          <w:lang w:val="ru-RU"/>
        </w:rPr>
        <w:t>онгресса станут производители и трейдеры зерна, сахарные компании, лесозаготовители и переработчики древесины, ЦБК, нефтеперерабатывающие компании, ЖКХ, сети АЗС, предприниматели, банки, венчурные компании, инвестиционные фонды, инжиниринговые компании, производители оборудования, представители региональной и федеральной власти, журналисты</w:t>
      </w:r>
      <w:r w:rsidR="002A7DB8">
        <w:rPr>
          <w:rFonts w:ascii="Myriad Pro" w:hAnsi="Myriad Pro" w:cs="Arial"/>
          <w:lang w:val="ru-RU"/>
        </w:rPr>
        <w:t xml:space="preserve">, экологи, </w:t>
      </w:r>
      <w:r w:rsidR="00467BE1">
        <w:rPr>
          <w:rFonts w:ascii="Myriad Pro" w:hAnsi="Myriad Pro" w:cs="Arial"/>
          <w:lang w:val="ru-RU"/>
        </w:rPr>
        <w:t>ученые</w:t>
      </w:r>
      <w:r w:rsidR="002A7DB8">
        <w:rPr>
          <w:rFonts w:ascii="Myriad Pro" w:hAnsi="Myriad Pro" w:cs="Arial"/>
          <w:lang w:val="ru-RU"/>
        </w:rPr>
        <w:t xml:space="preserve"> –</w:t>
      </w:r>
      <w:r w:rsidRPr="00024C55">
        <w:rPr>
          <w:rFonts w:ascii="Myriad Pro" w:hAnsi="Myriad Pro" w:cs="Arial"/>
          <w:lang w:val="ru-RU"/>
        </w:rPr>
        <w:t xml:space="preserve"> все, кому интересны топлива из возобновляемого сырья. </w:t>
      </w:r>
    </w:p>
    <w:p w:rsidR="00223768" w:rsidRPr="00024C55" w:rsidRDefault="000C1437" w:rsidP="00D1359C">
      <w:pPr>
        <w:pStyle w:val="a4"/>
        <w:spacing w:before="0" w:beforeAutospacing="0" w:after="120" w:afterAutospacing="0" w:line="276" w:lineRule="auto"/>
        <w:ind w:firstLine="720"/>
        <w:jc w:val="both"/>
        <w:rPr>
          <w:rFonts w:ascii="Myriad Pro" w:hAnsi="Myriad Pro" w:cs="MyriadPro-Light"/>
          <w:lang w:val="ru-RU"/>
        </w:rPr>
      </w:pPr>
      <w:r>
        <w:rPr>
          <w:rFonts w:ascii="Myriad Pro" w:hAnsi="Myriad Pro"/>
          <w:b/>
          <w:lang w:val="ru-RU"/>
        </w:rPr>
        <w:t>Главная цель К</w:t>
      </w:r>
      <w:bookmarkStart w:id="0" w:name="_GoBack"/>
      <w:bookmarkEnd w:id="0"/>
      <w:r w:rsidR="00223768" w:rsidRPr="00024C55">
        <w:rPr>
          <w:rFonts w:ascii="Myriad Pro" w:hAnsi="Myriad Pro"/>
          <w:b/>
          <w:lang w:val="ru-RU"/>
        </w:rPr>
        <w:t>онгресса</w:t>
      </w:r>
      <w:r w:rsidR="00223768" w:rsidRPr="00024C55">
        <w:rPr>
          <w:rFonts w:ascii="Myriad Pro" w:hAnsi="Myriad Pro"/>
          <w:lang w:val="ru-RU"/>
        </w:rPr>
        <w:t xml:space="preserve"> </w:t>
      </w:r>
      <w:r w:rsidR="002A7DB8">
        <w:rPr>
          <w:rFonts w:ascii="Myriad Pro" w:hAnsi="Myriad Pro"/>
          <w:lang w:val="ru-RU"/>
        </w:rPr>
        <w:t>–</w:t>
      </w:r>
      <w:r w:rsidR="00223768" w:rsidRPr="00024C55">
        <w:rPr>
          <w:rFonts w:ascii="Myriad Pro" w:hAnsi="Myriad Pro"/>
          <w:lang w:val="ru-RU"/>
        </w:rPr>
        <w:t xml:space="preserve"> обсудить </w:t>
      </w:r>
      <w:r w:rsidR="00F8764E" w:rsidRPr="00024C55">
        <w:rPr>
          <w:rFonts w:ascii="Myriad Pro" w:hAnsi="Myriad Pro" w:cs="MyriadPro-Light"/>
          <w:lang w:val="ru-RU"/>
        </w:rPr>
        <w:t>производств</w:t>
      </w:r>
      <w:r w:rsidR="00D1359C">
        <w:rPr>
          <w:rFonts w:ascii="Myriad Pro" w:hAnsi="Myriad Pro" w:cs="MyriadPro-Light"/>
          <w:lang w:val="ru-RU"/>
        </w:rPr>
        <w:t xml:space="preserve">о и </w:t>
      </w:r>
      <w:r w:rsidR="00F8764E" w:rsidRPr="00024C55">
        <w:rPr>
          <w:rFonts w:ascii="Myriad Pro" w:hAnsi="Myriad Pro" w:cs="MyriadPro-Light"/>
          <w:lang w:val="ru-RU"/>
        </w:rPr>
        <w:t>использовани</w:t>
      </w:r>
      <w:r w:rsidR="00D1359C">
        <w:rPr>
          <w:rFonts w:ascii="Myriad Pro" w:hAnsi="Myriad Pro" w:cs="MyriadPro-Light"/>
          <w:lang w:val="ru-RU"/>
        </w:rPr>
        <w:t>е</w:t>
      </w:r>
      <w:r w:rsidR="00F8764E" w:rsidRPr="00024C55">
        <w:rPr>
          <w:rFonts w:ascii="Myriad Pro" w:hAnsi="Myriad Pro" w:cs="MyriadPro-Light"/>
          <w:lang w:val="ru-RU"/>
        </w:rPr>
        <w:t xml:space="preserve"> жидких и твердых (моторных и котельных) биотоплив.</w:t>
      </w:r>
    </w:p>
    <w:p w:rsidR="005D74CA" w:rsidRPr="00024C55" w:rsidRDefault="005D74CA" w:rsidP="00D1359C">
      <w:pPr>
        <w:pStyle w:val="a4"/>
        <w:spacing w:before="0" w:beforeAutospacing="0" w:after="120" w:afterAutospacing="0" w:line="276" w:lineRule="auto"/>
        <w:ind w:firstLine="720"/>
        <w:jc w:val="both"/>
        <w:rPr>
          <w:rFonts w:ascii="Myriad Pro" w:hAnsi="Myriad Pro"/>
          <w:lang w:val="ru-RU"/>
        </w:rPr>
      </w:pPr>
      <w:r w:rsidRPr="00024C55">
        <w:rPr>
          <w:rFonts w:ascii="Myriad Pro" w:hAnsi="Myriad Pro"/>
          <w:lang w:val="ru-RU"/>
        </w:rPr>
        <w:t xml:space="preserve">По словам Президента Российской Биотопливной Ассоциации </w:t>
      </w:r>
      <w:r w:rsidRPr="00A96DA3">
        <w:rPr>
          <w:rFonts w:ascii="Myriad Pro" w:hAnsi="Myriad Pro"/>
          <w:b/>
          <w:lang w:val="ru-RU"/>
        </w:rPr>
        <w:t>Алексея Аблаева</w:t>
      </w:r>
      <w:r w:rsidR="002A7DB8" w:rsidRPr="002A7DB8">
        <w:rPr>
          <w:rFonts w:ascii="Myriad Pro" w:hAnsi="Myriad Pro"/>
          <w:lang w:val="ru-RU"/>
        </w:rPr>
        <w:t>:</w:t>
      </w:r>
      <w:r w:rsidRPr="00024C55">
        <w:rPr>
          <w:rFonts w:ascii="Myriad Pro" w:hAnsi="Myriad Pro"/>
          <w:lang w:val="ru-RU"/>
        </w:rPr>
        <w:t xml:space="preserve"> «</w:t>
      </w:r>
      <w:r w:rsidR="002A7DB8">
        <w:rPr>
          <w:rFonts w:ascii="Myriad Pro" w:hAnsi="Myriad Pro"/>
          <w:lang w:val="ru-RU"/>
        </w:rPr>
        <w:t>К</w:t>
      </w:r>
      <w:r w:rsidR="00D76CF5" w:rsidRPr="00024C55">
        <w:rPr>
          <w:rFonts w:ascii="Myriad Pro" w:hAnsi="Myriad Pro"/>
          <w:lang w:val="ru-RU"/>
        </w:rPr>
        <w:t xml:space="preserve">ак утвержденная на самом высоком уровне Программа развития биотехнологий в России, так и </w:t>
      </w:r>
      <w:r w:rsidR="00D95CA2">
        <w:rPr>
          <w:rFonts w:ascii="Myriad Pro" w:hAnsi="Myriad Pro"/>
          <w:lang w:val="ru-RU"/>
        </w:rPr>
        <w:t xml:space="preserve">программа импортозамещения </w:t>
      </w:r>
      <w:r w:rsidR="00D76CF5" w:rsidRPr="00024C55">
        <w:rPr>
          <w:rFonts w:ascii="Myriad Pro" w:hAnsi="Myriad Pro"/>
          <w:lang w:val="ru-RU"/>
        </w:rPr>
        <w:t xml:space="preserve">сделают развитие </w:t>
      </w:r>
      <w:r w:rsidR="00D95CA2">
        <w:rPr>
          <w:rFonts w:ascii="Myriad Pro" w:hAnsi="Myriad Pro"/>
          <w:lang w:val="ru-RU"/>
        </w:rPr>
        <w:t xml:space="preserve">рынков </w:t>
      </w:r>
      <w:r w:rsidR="00D76CF5" w:rsidRPr="00024C55">
        <w:rPr>
          <w:rFonts w:ascii="Myriad Pro" w:hAnsi="Myriad Pro"/>
          <w:lang w:val="ru-RU"/>
        </w:rPr>
        <w:t xml:space="preserve">биотехнологий и биотоплива </w:t>
      </w:r>
      <w:r w:rsidR="00A96DA3">
        <w:rPr>
          <w:rFonts w:ascii="Myriad Pro" w:hAnsi="Myriad Pro"/>
          <w:lang w:val="ru-RU"/>
        </w:rPr>
        <w:t xml:space="preserve">локомотивом, способным придать стране </w:t>
      </w:r>
      <w:r w:rsidRPr="00024C55">
        <w:rPr>
          <w:rFonts w:ascii="Myriad Pro" w:hAnsi="Myriad Pro"/>
          <w:lang w:val="ru-RU"/>
        </w:rPr>
        <w:t>импульс для дальнейшего</w:t>
      </w:r>
      <w:r w:rsidR="00D95CA2">
        <w:rPr>
          <w:rFonts w:ascii="Myriad Pro" w:hAnsi="Myriad Pro"/>
          <w:lang w:val="ru-RU"/>
        </w:rPr>
        <w:t xml:space="preserve"> роста</w:t>
      </w:r>
      <w:r w:rsidR="00D76CF5" w:rsidRPr="00024C55">
        <w:rPr>
          <w:rFonts w:ascii="Myriad Pro" w:hAnsi="Myriad Pro"/>
          <w:lang w:val="ru-RU"/>
        </w:rPr>
        <w:t xml:space="preserve">, базирующегося на диверсификации экономики. </w:t>
      </w:r>
      <w:r w:rsidRPr="00024C55">
        <w:rPr>
          <w:rFonts w:ascii="Myriad Pro" w:hAnsi="Myriad Pro"/>
          <w:lang w:val="ru-RU"/>
        </w:rPr>
        <w:t xml:space="preserve">Конгресс </w:t>
      </w:r>
      <w:r w:rsidR="008F743B">
        <w:rPr>
          <w:rFonts w:ascii="Myriad Pro" w:hAnsi="Myriad Pro"/>
          <w:lang w:val="ru-RU"/>
        </w:rPr>
        <w:t xml:space="preserve"> и выставка </w:t>
      </w:r>
      <w:r w:rsidRPr="00024C55">
        <w:rPr>
          <w:rFonts w:ascii="Myriad Pro" w:hAnsi="Myriad Pro"/>
          <w:lang w:val="ru-RU"/>
        </w:rPr>
        <w:t xml:space="preserve">«Биомасса: топливо и энергия» </w:t>
      </w:r>
      <w:r w:rsidR="002A7DB8">
        <w:rPr>
          <w:rFonts w:ascii="Myriad Pro" w:hAnsi="Myriad Pro"/>
          <w:lang w:val="ru-RU"/>
        </w:rPr>
        <w:t>–</w:t>
      </w:r>
      <w:r w:rsidRPr="00024C55">
        <w:rPr>
          <w:rFonts w:ascii="Myriad Pro" w:hAnsi="Myriad Pro"/>
          <w:lang w:val="ru-RU"/>
        </w:rPr>
        <w:t xml:space="preserve"> </w:t>
      </w:r>
      <w:r w:rsidR="002A7DB8">
        <w:rPr>
          <w:rFonts w:ascii="Myriad Pro" w:hAnsi="Myriad Pro"/>
          <w:lang w:val="ru-RU"/>
        </w:rPr>
        <w:t xml:space="preserve">это </w:t>
      </w:r>
      <w:r w:rsidRPr="00024C55">
        <w:rPr>
          <w:rFonts w:ascii="Myriad Pro" w:hAnsi="Myriad Pro"/>
          <w:lang w:val="ru-RU"/>
        </w:rPr>
        <w:t xml:space="preserve">место встречи, где участники </w:t>
      </w:r>
      <w:r w:rsidR="002A7DB8" w:rsidRPr="00024C55">
        <w:rPr>
          <w:rFonts w:ascii="Myriad Pro" w:hAnsi="Myriad Pro"/>
          <w:lang w:val="ru-RU"/>
        </w:rPr>
        <w:t xml:space="preserve">отрасли </w:t>
      </w:r>
      <w:r w:rsidRPr="00024C55">
        <w:rPr>
          <w:rFonts w:ascii="Myriad Pro" w:hAnsi="Myriad Pro"/>
          <w:lang w:val="ru-RU"/>
        </w:rPr>
        <w:t xml:space="preserve">обсудят пути развития бизнеса на биотопливном рынке с учетом благоприятной </w:t>
      </w:r>
      <w:r w:rsidR="00D76CF5" w:rsidRPr="00024C55">
        <w:rPr>
          <w:rFonts w:ascii="Myriad Pro" w:hAnsi="Myriad Pro"/>
          <w:lang w:val="ru-RU"/>
        </w:rPr>
        <w:t xml:space="preserve">политической </w:t>
      </w:r>
      <w:r w:rsidR="005C188F" w:rsidRPr="00024C55">
        <w:rPr>
          <w:rFonts w:ascii="Myriad Pro" w:hAnsi="Myriad Pro"/>
          <w:lang w:val="ru-RU"/>
        </w:rPr>
        <w:t>конъюнктуры</w:t>
      </w:r>
      <w:r w:rsidRPr="00024C55">
        <w:rPr>
          <w:rFonts w:ascii="Myriad Pro" w:hAnsi="Myriad Pro"/>
          <w:lang w:val="ru-RU"/>
        </w:rPr>
        <w:t>».</w:t>
      </w:r>
    </w:p>
    <w:p w:rsidR="00223768" w:rsidRPr="00024C55" w:rsidRDefault="00223768" w:rsidP="00E40D02">
      <w:pPr>
        <w:pStyle w:val="a4"/>
        <w:spacing w:before="0" w:beforeAutospacing="0" w:after="0" w:afterAutospacing="0" w:line="276" w:lineRule="auto"/>
        <w:jc w:val="both"/>
        <w:rPr>
          <w:rFonts w:ascii="Myriad Pro" w:hAnsi="Myriad Pro"/>
          <w:b/>
          <w:lang w:val="ru-RU"/>
        </w:rPr>
      </w:pPr>
      <w:r w:rsidRPr="00024C55">
        <w:rPr>
          <w:rFonts w:ascii="Myriad Pro" w:hAnsi="Myriad Pro"/>
          <w:b/>
          <w:lang w:val="ru-RU"/>
        </w:rPr>
        <w:t xml:space="preserve">В рамках мероприятия </w:t>
      </w:r>
      <w:r w:rsidR="00E033E5">
        <w:rPr>
          <w:rFonts w:ascii="Myriad Pro" w:hAnsi="Myriad Pro"/>
          <w:b/>
          <w:lang w:val="ru-RU"/>
        </w:rPr>
        <w:t xml:space="preserve">пройдет выставка, а </w:t>
      </w:r>
      <w:r w:rsidRPr="00024C55">
        <w:rPr>
          <w:rFonts w:ascii="Myriad Pro" w:hAnsi="Myriad Pro"/>
          <w:b/>
          <w:lang w:val="ru-RU"/>
        </w:rPr>
        <w:t xml:space="preserve">ведущие специалисты обменяются опытом и выступят на различные темы, включая: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Состояние отрасли: развитие технологий и рынка биотоплив.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Биозаводы: инжиниринг, производимые продукты, экономика.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Производство пищевого и технического спирта: тонкости технологии, реконструкция заводов, новые виды сырья.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Перепрофилирование спиртовых заводов на производство кормовых дрожжей и других биопродуктов.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Топливный биоэтанол, бутанол и другие транспортные биотоплива.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Биотоплива из соломы и опилок: технологии и коммерциализация.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Пиролиз и газификация: бионефть, сингаз и </w:t>
      </w:r>
      <w:r>
        <w:rPr>
          <w:rFonts w:ascii="Myriad Pro" w:hAnsi="Myriad Pro" w:cs="MyriadPro-Light"/>
          <w:lang w:val="ru-RU"/>
        </w:rPr>
        <w:t>древесный уголь</w:t>
      </w:r>
      <w:r w:rsidRPr="00D1359C">
        <w:rPr>
          <w:rFonts w:ascii="Myriad Pro" w:hAnsi="Myriad Pro" w:cs="MyriadPro-Light"/>
          <w:lang w:val="ru-RU"/>
        </w:rPr>
        <w:t xml:space="preserve">. Стандарты и рынок печного биотоплива.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Биодизель, биокеросин и растительные масла как топливо.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Твердые биотоплива: пеллеты, брикеты, щепа.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>Экономика производства и использования биогаза.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Логистика лесной и сельскохозяйственной биомассы. </w:t>
      </w:r>
    </w:p>
    <w:p w:rsidR="00D1359C" w:rsidRDefault="00D1359C" w:rsidP="00D1359C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720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 xml:space="preserve">Энергетика и водоподготовка при реализации проектов. </w:t>
      </w:r>
    </w:p>
    <w:p w:rsidR="00D1359C" w:rsidRPr="00D1359C" w:rsidRDefault="00D1359C" w:rsidP="00D1359C">
      <w:pPr>
        <w:pStyle w:val="a4"/>
        <w:numPr>
          <w:ilvl w:val="0"/>
          <w:numId w:val="4"/>
        </w:numPr>
        <w:spacing w:before="0" w:beforeAutospacing="0" w:after="120" w:afterAutospacing="0" w:line="276" w:lineRule="auto"/>
        <w:ind w:left="721" w:hanging="284"/>
        <w:jc w:val="both"/>
        <w:rPr>
          <w:rFonts w:ascii="Myriad Pro" w:hAnsi="Myriad Pro" w:cs="MyriadPro-Light"/>
          <w:lang w:val="ru-RU"/>
        </w:rPr>
      </w:pPr>
      <w:r w:rsidRPr="00D1359C">
        <w:rPr>
          <w:rFonts w:ascii="Myriad Pro" w:hAnsi="Myriad Pro" w:cs="MyriadPro-Light"/>
          <w:lang w:val="ru-RU"/>
        </w:rPr>
        <w:t>Другие вопросы биотопливной отрасли.</w:t>
      </w:r>
    </w:p>
    <w:p w:rsidR="009704C2" w:rsidRDefault="00223768" w:rsidP="00D1359C">
      <w:pPr>
        <w:pStyle w:val="a4"/>
        <w:spacing w:before="0" w:beforeAutospacing="0" w:after="120" w:afterAutospacing="0" w:line="276" w:lineRule="auto"/>
        <w:jc w:val="both"/>
        <w:rPr>
          <w:rFonts w:ascii="Myriad Pro" w:hAnsi="Myriad Pro"/>
          <w:lang w:val="ru-RU"/>
        </w:rPr>
      </w:pPr>
      <w:r w:rsidRPr="00024C55">
        <w:rPr>
          <w:rFonts w:ascii="Myriad Pro" w:hAnsi="Myriad Pro"/>
          <w:b/>
          <w:lang w:val="ru-RU"/>
        </w:rPr>
        <w:t xml:space="preserve">Приглашаем Вас принять участие в </w:t>
      </w:r>
      <w:r w:rsidR="00F96937">
        <w:rPr>
          <w:rFonts w:ascii="Myriad Pro" w:hAnsi="Myriad Pro"/>
          <w:b/>
          <w:lang w:val="ru-RU"/>
        </w:rPr>
        <w:t xml:space="preserve">работе </w:t>
      </w:r>
      <w:r w:rsidR="00F96937" w:rsidRPr="008F743B">
        <w:rPr>
          <w:rFonts w:ascii="Myriad Pro" w:hAnsi="Myriad Pro" w:cs="Arial"/>
          <w:b/>
          <w:shd w:val="clear" w:color="auto" w:fill="FFFFFF"/>
          <w:lang w:val="ru-RU"/>
        </w:rPr>
        <w:t xml:space="preserve">Конгресса </w:t>
      </w:r>
      <w:r w:rsidR="008F743B" w:rsidRPr="008F743B">
        <w:rPr>
          <w:rFonts w:ascii="Myriad Pro" w:hAnsi="Myriad Pro" w:cs="Arial"/>
          <w:b/>
          <w:shd w:val="clear" w:color="auto" w:fill="FFFFFF"/>
          <w:lang w:val="ru-RU"/>
        </w:rPr>
        <w:t xml:space="preserve">и выставки </w:t>
      </w:r>
      <w:r w:rsidR="00F96937" w:rsidRPr="008F743B">
        <w:rPr>
          <w:rFonts w:ascii="Myriad Pro" w:hAnsi="Myriad Pro" w:cs="Arial"/>
          <w:b/>
          <w:lang w:val="ru-RU"/>
        </w:rPr>
        <w:t>«Биомасса</w:t>
      </w:r>
      <w:r w:rsidR="00F96937" w:rsidRPr="00024C55">
        <w:rPr>
          <w:rFonts w:ascii="Myriad Pro" w:hAnsi="Myriad Pro" w:cs="Arial"/>
          <w:b/>
          <w:lang w:val="ru-RU"/>
        </w:rPr>
        <w:t>: топливо и энергия</w:t>
      </w:r>
      <w:r w:rsidR="008F743B">
        <w:rPr>
          <w:rFonts w:ascii="Myriad Pro" w:hAnsi="Myriad Pro" w:cs="Arial"/>
          <w:b/>
          <w:lang w:val="ru-RU"/>
        </w:rPr>
        <w:t>»</w:t>
      </w:r>
      <w:r w:rsidR="00F96937">
        <w:rPr>
          <w:rFonts w:ascii="Myriad Pro" w:hAnsi="Myriad Pro" w:cs="Arial"/>
          <w:b/>
          <w:lang w:val="ru-RU"/>
        </w:rPr>
        <w:t xml:space="preserve"> </w:t>
      </w:r>
      <w:r w:rsidRPr="00024C55">
        <w:rPr>
          <w:rFonts w:ascii="Myriad Pro" w:hAnsi="Myriad Pro"/>
          <w:b/>
          <w:lang w:val="ru-RU"/>
        </w:rPr>
        <w:t>!</w:t>
      </w:r>
      <w:r w:rsidRPr="00024C55">
        <w:rPr>
          <w:rFonts w:ascii="Myriad Pro" w:hAnsi="Myriad Pro"/>
          <w:lang w:val="ru-RU"/>
        </w:rPr>
        <w:t xml:space="preserve"> </w:t>
      </w:r>
    </w:p>
    <w:p w:rsidR="00223768" w:rsidRPr="00024C55" w:rsidRDefault="00223768" w:rsidP="00D1359C">
      <w:pPr>
        <w:pStyle w:val="a4"/>
        <w:spacing w:before="0" w:beforeAutospacing="0" w:after="120" w:afterAutospacing="0" w:line="276" w:lineRule="auto"/>
        <w:jc w:val="both"/>
        <w:rPr>
          <w:rFonts w:ascii="Myriad Pro" w:hAnsi="Myriad Pro"/>
          <w:b/>
          <w:lang w:val="ru-RU"/>
        </w:rPr>
      </w:pPr>
      <w:r w:rsidRPr="00024C55">
        <w:rPr>
          <w:rFonts w:ascii="Myriad Pro" w:hAnsi="Myriad Pro"/>
          <w:b/>
          <w:lang w:val="ru-RU"/>
        </w:rPr>
        <w:t>По вопросам аккредитации и за дополнительной информацией</w:t>
      </w:r>
      <w:r w:rsidR="00F96937">
        <w:rPr>
          <w:rFonts w:ascii="Myriad Pro" w:hAnsi="Myriad Pro"/>
          <w:b/>
          <w:lang w:val="ru-RU"/>
        </w:rPr>
        <w:t>,</w:t>
      </w:r>
      <w:r w:rsidRPr="00024C55">
        <w:rPr>
          <w:rFonts w:ascii="Myriad Pro" w:hAnsi="Myriad Pro"/>
          <w:b/>
          <w:lang w:val="ru-RU"/>
        </w:rPr>
        <w:t xml:space="preserve"> пожалуйста</w:t>
      </w:r>
      <w:r w:rsidR="00F96937">
        <w:rPr>
          <w:rFonts w:ascii="Myriad Pro" w:hAnsi="Myriad Pro"/>
          <w:b/>
          <w:lang w:val="ru-RU"/>
        </w:rPr>
        <w:t>,</w:t>
      </w:r>
      <w:r w:rsidR="00F96937" w:rsidRPr="00F96937">
        <w:rPr>
          <w:rFonts w:ascii="Myriad Pro" w:hAnsi="Myriad Pro"/>
          <w:b/>
          <w:lang w:val="ru-RU"/>
        </w:rPr>
        <w:t xml:space="preserve"> </w:t>
      </w:r>
      <w:r w:rsidR="00F96937">
        <w:rPr>
          <w:rFonts w:ascii="Myriad Pro" w:hAnsi="Myriad Pro"/>
          <w:b/>
          <w:lang w:val="ru-RU"/>
        </w:rPr>
        <w:t>обращайтесь</w:t>
      </w:r>
      <w:r w:rsidRPr="00024C55">
        <w:rPr>
          <w:rFonts w:ascii="Myriad Pro" w:hAnsi="Myriad Pro"/>
          <w:b/>
          <w:lang w:val="ru-RU"/>
        </w:rPr>
        <w:t>:</w:t>
      </w:r>
      <w:r w:rsidR="00431E14" w:rsidRPr="00024C55">
        <w:rPr>
          <w:rFonts w:ascii="Myriad Pro" w:hAnsi="Myriad Pro"/>
          <w:b/>
          <w:lang w:val="ru-RU"/>
        </w:rPr>
        <w:t xml:space="preserve"> </w:t>
      </w:r>
      <w:hyperlink r:id="rId11" w:history="1">
        <w:r w:rsidR="00431E14" w:rsidRPr="00024C55">
          <w:rPr>
            <w:rStyle w:val="a3"/>
            <w:rFonts w:ascii="Myriad Pro" w:hAnsi="Myriad Pro"/>
            <w:b/>
          </w:rPr>
          <w:t>congress</w:t>
        </w:r>
        <w:r w:rsidR="00431E14" w:rsidRPr="00024C55">
          <w:rPr>
            <w:rStyle w:val="a3"/>
            <w:rFonts w:ascii="Myriad Pro" w:hAnsi="Myriad Pro"/>
            <w:b/>
            <w:lang w:val="ru-RU"/>
          </w:rPr>
          <w:t>@</w:t>
        </w:r>
        <w:r w:rsidR="00431E14" w:rsidRPr="00024C55">
          <w:rPr>
            <w:rStyle w:val="a3"/>
            <w:rFonts w:ascii="Myriad Pro" w:hAnsi="Myriad Pro"/>
            <w:b/>
          </w:rPr>
          <w:t>biotoplivo</w:t>
        </w:r>
        <w:r w:rsidR="00431E14" w:rsidRPr="00024C55">
          <w:rPr>
            <w:rStyle w:val="a3"/>
            <w:rFonts w:ascii="Myriad Pro" w:hAnsi="Myriad Pro"/>
            <w:b/>
            <w:lang w:val="ru-RU"/>
          </w:rPr>
          <w:t>.</w:t>
        </w:r>
        <w:r w:rsidR="00431E14" w:rsidRPr="00024C55">
          <w:rPr>
            <w:rStyle w:val="a3"/>
            <w:rFonts w:ascii="Myriad Pro" w:hAnsi="Myriad Pro"/>
            <w:b/>
          </w:rPr>
          <w:t>ru</w:t>
        </w:r>
      </w:hyperlink>
      <w:r w:rsidR="009704C2">
        <w:rPr>
          <w:rFonts w:ascii="Myriad Pro" w:hAnsi="Myriad Pro"/>
          <w:b/>
          <w:lang w:val="ru-RU"/>
        </w:rPr>
        <w:t xml:space="preserve"> или по </w:t>
      </w:r>
      <w:r w:rsidRPr="00024C55">
        <w:rPr>
          <w:rFonts w:ascii="Myriad Pro" w:hAnsi="Myriad Pro"/>
          <w:b/>
          <w:lang w:val="ru-RU"/>
        </w:rPr>
        <w:t>тел</w:t>
      </w:r>
      <w:r w:rsidR="009704C2">
        <w:rPr>
          <w:rFonts w:ascii="Myriad Pro" w:hAnsi="Myriad Pro"/>
          <w:b/>
          <w:lang w:val="ru-RU"/>
        </w:rPr>
        <w:t>ефону</w:t>
      </w:r>
      <w:r w:rsidRPr="00024C55">
        <w:rPr>
          <w:rFonts w:ascii="Myriad Pro" w:hAnsi="Myriad Pro"/>
          <w:b/>
          <w:lang w:val="ru-RU"/>
        </w:rPr>
        <w:t xml:space="preserve"> +7 (495) 585-5167, </w:t>
      </w:r>
      <w:r w:rsidR="009704C2">
        <w:rPr>
          <w:rFonts w:ascii="Myriad Pro" w:hAnsi="Myriad Pro"/>
          <w:b/>
          <w:lang w:val="ru-RU"/>
        </w:rPr>
        <w:t xml:space="preserve">а также на </w:t>
      </w:r>
      <w:r w:rsidRPr="00024C55">
        <w:rPr>
          <w:rFonts w:ascii="Myriad Pro" w:hAnsi="Myriad Pro"/>
          <w:b/>
          <w:lang w:val="ru-RU"/>
        </w:rPr>
        <w:t xml:space="preserve">наш сайт </w:t>
      </w:r>
      <w:hyperlink r:id="rId12" w:history="1">
        <w:r w:rsidR="005C188F" w:rsidRPr="00187635">
          <w:rPr>
            <w:rStyle w:val="a3"/>
            <w:rFonts w:ascii="Myriad Pro" w:hAnsi="Myriad Pro"/>
            <w:b/>
          </w:rPr>
          <w:t>www</w:t>
        </w:r>
        <w:r w:rsidR="005C188F" w:rsidRPr="00187635">
          <w:rPr>
            <w:rStyle w:val="a3"/>
            <w:rFonts w:ascii="Myriad Pro" w:hAnsi="Myriad Pro"/>
            <w:b/>
            <w:lang w:val="ru-RU"/>
          </w:rPr>
          <w:t>.</w:t>
        </w:r>
        <w:r w:rsidR="005C188F" w:rsidRPr="00187635">
          <w:rPr>
            <w:rStyle w:val="a3"/>
            <w:rFonts w:ascii="Myriad Pro" w:hAnsi="Myriad Pro"/>
            <w:b/>
          </w:rPr>
          <w:t>biotoplivo</w:t>
        </w:r>
        <w:r w:rsidR="005C188F" w:rsidRPr="00187635">
          <w:rPr>
            <w:rStyle w:val="a3"/>
            <w:rFonts w:ascii="Myriad Pro" w:hAnsi="Myriad Pro"/>
            <w:b/>
            <w:lang w:val="ru-RU"/>
          </w:rPr>
          <w:t>.</w:t>
        </w:r>
        <w:r w:rsidR="005C188F" w:rsidRPr="00187635">
          <w:rPr>
            <w:rStyle w:val="a3"/>
            <w:rFonts w:ascii="Myriad Pro" w:hAnsi="Myriad Pro"/>
            <w:b/>
          </w:rPr>
          <w:t>com</w:t>
        </w:r>
      </w:hyperlink>
      <w:r w:rsidR="009704C2">
        <w:rPr>
          <w:rFonts w:ascii="Myriad Pro" w:hAnsi="Myriad Pro"/>
          <w:b/>
          <w:lang w:val="ru-RU"/>
        </w:rPr>
        <w:t xml:space="preserve"> </w:t>
      </w:r>
      <w:r w:rsidRPr="00024C55">
        <w:rPr>
          <w:rFonts w:ascii="Myriad Pro" w:hAnsi="Myriad Pro"/>
          <w:b/>
          <w:lang w:val="ru-RU"/>
        </w:rPr>
        <w:t xml:space="preserve"> </w:t>
      </w:r>
    </w:p>
    <w:p w:rsidR="00223768" w:rsidRPr="00024C55" w:rsidRDefault="00223768" w:rsidP="00223768">
      <w:pPr>
        <w:autoSpaceDE w:val="0"/>
        <w:autoSpaceDN w:val="0"/>
        <w:adjustRightInd w:val="0"/>
        <w:spacing w:after="120" w:line="240" w:lineRule="auto"/>
        <w:jc w:val="both"/>
        <w:rPr>
          <w:rFonts w:ascii="Myriad Pro" w:hAnsi="Myriad Pro"/>
          <w:sz w:val="18"/>
          <w:szCs w:val="18"/>
          <w:lang w:val="ru-RU"/>
        </w:rPr>
      </w:pPr>
      <w:r w:rsidRPr="00024C55">
        <w:rPr>
          <w:rFonts w:ascii="Myriad Pro" w:hAnsi="Myriad Pro"/>
          <w:b/>
          <w:sz w:val="18"/>
          <w:szCs w:val="18"/>
          <w:lang w:val="ru-RU"/>
        </w:rPr>
        <w:t xml:space="preserve">Об Ассоциации: </w:t>
      </w:r>
      <w:r w:rsidRPr="00024C55">
        <w:rPr>
          <w:rFonts w:ascii="Myriad Pro" w:hAnsi="Myriad Pro"/>
          <w:sz w:val="18"/>
          <w:szCs w:val="18"/>
          <w:lang w:val="ru-RU"/>
        </w:rPr>
        <w:t>Российская Биотопливная Ассоциация (РБА) объединяет участников отрасли возобновляемых транспортных топлив, и развивает использование возобновляемых топлив и глубокую переработку зерна в России. Главная цель</w:t>
      </w:r>
      <w:r w:rsidR="00836667" w:rsidRPr="00024C55">
        <w:rPr>
          <w:rFonts w:ascii="Myriad Pro" w:hAnsi="Myriad Pro"/>
          <w:sz w:val="18"/>
          <w:szCs w:val="18"/>
          <w:lang w:val="ru-RU"/>
        </w:rPr>
        <w:t xml:space="preserve"> </w:t>
      </w:r>
      <w:r w:rsidRPr="00024C55">
        <w:rPr>
          <w:rFonts w:ascii="Myriad Pro" w:hAnsi="Myriad Pro"/>
          <w:sz w:val="18"/>
          <w:szCs w:val="18"/>
          <w:lang w:val="ru-RU"/>
        </w:rPr>
        <w:t xml:space="preserve">РБА – обеспечить наилучшие законодательные, коммерческие и другие условия для расширения производства и применения возобновляемых биотоплив в России. </w:t>
      </w:r>
    </w:p>
    <w:sectPr w:rsidR="00223768" w:rsidRPr="00024C55" w:rsidSect="00467BE1">
      <w:pgSz w:w="11909" w:h="16834" w:code="9"/>
      <w:pgMar w:top="562" w:right="99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74" w:rsidRDefault="00AB5574">
      <w:r>
        <w:separator/>
      </w:r>
    </w:p>
  </w:endnote>
  <w:endnote w:type="continuationSeparator" w:id="0">
    <w:p w:rsidR="00AB5574" w:rsidRDefault="00AB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74" w:rsidRDefault="00AB5574">
      <w:r>
        <w:separator/>
      </w:r>
    </w:p>
  </w:footnote>
  <w:footnote w:type="continuationSeparator" w:id="0">
    <w:p w:rsidR="00AB5574" w:rsidRDefault="00AB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3D95"/>
    <w:multiLevelType w:val="multilevel"/>
    <w:tmpl w:val="2BD4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F088C"/>
    <w:multiLevelType w:val="hybridMultilevel"/>
    <w:tmpl w:val="1C7285A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F34186"/>
    <w:multiLevelType w:val="hybridMultilevel"/>
    <w:tmpl w:val="D070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6431C"/>
    <w:multiLevelType w:val="multilevel"/>
    <w:tmpl w:val="82C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87242"/>
    <w:multiLevelType w:val="multilevel"/>
    <w:tmpl w:val="5F0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C9"/>
    <w:rsid w:val="00005029"/>
    <w:rsid w:val="00024C55"/>
    <w:rsid w:val="000359DD"/>
    <w:rsid w:val="00041324"/>
    <w:rsid w:val="00074337"/>
    <w:rsid w:val="000922B6"/>
    <w:rsid w:val="000C1437"/>
    <w:rsid w:val="000F13B0"/>
    <w:rsid w:val="0010118B"/>
    <w:rsid w:val="00103265"/>
    <w:rsid w:val="001152E1"/>
    <w:rsid w:val="00142E63"/>
    <w:rsid w:val="001515A8"/>
    <w:rsid w:val="001B3268"/>
    <w:rsid w:val="001B3E08"/>
    <w:rsid w:val="001D03D0"/>
    <w:rsid w:val="001F1737"/>
    <w:rsid w:val="00207B7F"/>
    <w:rsid w:val="00223768"/>
    <w:rsid w:val="0022590C"/>
    <w:rsid w:val="00230C24"/>
    <w:rsid w:val="002521D8"/>
    <w:rsid w:val="002831C2"/>
    <w:rsid w:val="002A5D62"/>
    <w:rsid w:val="002A7DB8"/>
    <w:rsid w:val="002C1704"/>
    <w:rsid w:val="00306A67"/>
    <w:rsid w:val="003276D1"/>
    <w:rsid w:val="00362D34"/>
    <w:rsid w:val="00375F66"/>
    <w:rsid w:val="0039419B"/>
    <w:rsid w:val="003C2AED"/>
    <w:rsid w:val="003D3338"/>
    <w:rsid w:val="003D59CA"/>
    <w:rsid w:val="003F5323"/>
    <w:rsid w:val="00402A13"/>
    <w:rsid w:val="00431E14"/>
    <w:rsid w:val="00465736"/>
    <w:rsid w:val="00467BE1"/>
    <w:rsid w:val="004725C5"/>
    <w:rsid w:val="00480339"/>
    <w:rsid w:val="004D5577"/>
    <w:rsid w:val="004F0FAB"/>
    <w:rsid w:val="00534446"/>
    <w:rsid w:val="0054132A"/>
    <w:rsid w:val="00560B7F"/>
    <w:rsid w:val="005A1339"/>
    <w:rsid w:val="005A6FB1"/>
    <w:rsid w:val="005C188F"/>
    <w:rsid w:val="005D036D"/>
    <w:rsid w:val="005D74CA"/>
    <w:rsid w:val="00641464"/>
    <w:rsid w:val="006633ED"/>
    <w:rsid w:val="0068285E"/>
    <w:rsid w:val="00714B2B"/>
    <w:rsid w:val="00721B2B"/>
    <w:rsid w:val="007508B0"/>
    <w:rsid w:val="00761876"/>
    <w:rsid w:val="0077145C"/>
    <w:rsid w:val="007767D6"/>
    <w:rsid w:val="00785C7C"/>
    <w:rsid w:val="00793FF3"/>
    <w:rsid w:val="007B4513"/>
    <w:rsid w:val="007F7900"/>
    <w:rsid w:val="0083624E"/>
    <w:rsid w:val="00836667"/>
    <w:rsid w:val="0087172F"/>
    <w:rsid w:val="008C1D60"/>
    <w:rsid w:val="008E1597"/>
    <w:rsid w:val="008F743B"/>
    <w:rsid w:val="00914894"/>
    <w:rsid w:val="00937D60"/>
    <w:rsid w:val="00943334"/>
    <w:rsid w:val="00944C89"/>
    <w:rsid w:val="009704C2"/>
    <w:rsid w:val="00972342"/>
    <w:rsid w:val="00977EC5"/>
    <w:rsid w:val="0098204F"/>
    <w:rsid w:val="009D5DBA"/>
    <w:rsid w:val="00A06348"/>
    <w:rsid w:val="00A1346B"/>
    <w:rsid w:val="00A422E8"/>
    <w:rsid w:val="00A4291D"/>
    <w:rsid w:val="00A4329C"/>
    <w:rsid w:val="00A67A69"/>
    <w:rsid w:val="00A835DA"/>
    <w:rsid w:val="00A96892"/>
    <w:rsid w:val="00A96DA3"/>
    <w:rsid w:val="00AB5574"/>
    <w:rsid w:val="00AD2314"/>
    <w:rsid w:val="00AF6DC7"/>
    <w:rsid w:val="00B135CE"/>
    <w:rsid w:val="00B140C6"/>
    <w:rsid w:val="00B2186C"/>
    <w:rsid w:val="00B25CA6"/>
    <w:rsid w:val="00BC1DC9"/>
    <w:rsid w:val="00BE0F9A"/>
    <w:rsid w:val="00C35828"/>
    <w:rsid w:val="00C77084"/>
    <w:rsid w:val="00C9468A"/>
    <w:rsid w:val="00CE6FE4"/>
    <w:rsid w:val="00CF1B73"/>
    <w:rsid w:val="00CF7AAE"/>
    <w:rsid w:val="00D1359C"/>
    <w:rsid w:val="00D21E0F"/>
    <w:rsid w:val="00D76CF5"/>
    <w:rsid w:val="00D84F78"/>
    <w:rsid w:val="00D87576"/>
    <w:rsid w:val="00D95CA2"/>
    <w:rsid w:val="00DA5D0A"/>
    <w:rsid w:val="00DE17D9"/>
    <w:rsid w:val="00DF4027"/>
    <w:rsid w:val="00E033E5"/>
    <w:rsid w:val="00E15C24"/>
    <w:rsid w:val="00E17E26"/>
    <w:rsid w:val="00E20C85"/>
    <w:rsid w:val="00E26029"/>
    <w:rsid w:val="00E2619E"/>
    <w:rsid w:val="00E40D02"/>
    <w:rsid w:val="00E74B91"/>
    <w:rsid w:val="00E750F3"/>
    <w:rsid w:val="00EC0691"/>
    <w:rsid w:val="00F63302"/>
    <w:rsid w:val="00F64655"/>
    <w:rsid w:val="00F8764E"/>
    <w:rsid w:val="00F96937"/>
    <w:rsid w:val="00FA6D14"/>
    <w:rsid w:val="00FC34FE"/>
    <w:rsid w:val="00FF49FE"/>
    <w:rsid w:val="00FF536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25DE-44D8-41BF-ABA3-3CD662B3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1DC9"/>
    <w:pPr>
      <w:spacing w:before="100" w:beforeAutospacing="1" w:after="100" w:afterAutospacing="1" w:line="240" w:lineRule="auto"/>
    </w:pPr>
    <w:rPr>
      <w:rFonts w:ascii="Verdana" w:eastAsia="Calibri" w:hAnsi="Verdana"/>
      <w:sz w:val="20"/>
      <w:szCs w:val="20"/>
    </w:rPr>
  </w:style>
  <w:style w:type="paragraph" w:customStyle="1" w:styleId="Default">
    <w:name w:val="Default"/>
    <w:rsid w:val="000F13B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ru-RU" w:eastAsia="ru-RU"/>
    </w:rPr>
  </w:style>
  <w:style w:type="paragraph" w:customStyle="1" w:styleId="CM3">
    <w:name w:val="CM3"/>
    <w:basedOn w:val="Default"/>
    <w:next w:val="Default"/>
    <w:rsid w:val="000F13B0"/>
    <w:pPr>
      <w:spacing w:after="1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F13B0"/>
    <w:pPr>
      <w:spacing w:after="280"/>
    </w:pPr>
    <w:rPr>
      <w:rFonts w:cs="Times New Roman"/>
      <w:color w:val="auto"/>
    </w:rPr>
  </w:style>
  <w:style w:type="paragraph" w:styleId="a5">
    <w:name w:val="Balloon Text"/>
    <w:basedOn w:val="a"/>
    <w:semiHidden/>
    <w:rsid w:val="003D59C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803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80339"/>
    <w:pPr>
      <w:tabs>
        <w:tab w:val="center" w:pos="4677"/>
        <w:tab w:val="right" w:pos="9355"/>
      </w:tabs>
    </w:pPr>
  </w:style>
  <w:style w:type="character" w:styleId="a8">
    <w:name w:val="FollowedHyperlink"/>
    <w:rsid w:val="000359DD"/>
    <w:rPr>
      <w:color w:val="800080"/>
      <w:u w:val="single"/>
    </w:rPr>
  </w:style>
  <w:style w:type="character" w:customStyle="1" w:styleId="apple-style-span">
    <w:name w:val="apple-style-span"/>
    <w:basedOn w:val="a0"/>
    <w:rsid w:val="00EC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topli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gress@biotopl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otopli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6EA9ABA-6924-4D36-A70A-B718EF1B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РОССИЙСКАЯ БИОТОПЛИВНАЯ АССОЦИАЦИЯ ПРОВОДИТ ТРЕТИЙ В РОССИИ И</vt:lpstr>
      <vt:lpstr>РОССИЙСКАЯ БИОТОПЛИВНАЯ АССОЦИАЦИЯ ПРОВОДИТ ТРЕТИЙ В РОССИИ И</vt:lpstr>
    </vt:vector>
  </TitlesOfParts>
  <Company/>
  <LinksUpToDate>false</LinksUpToDate>
  <CharactersWithSpaces>3275</CharactersWithSpaces>
  <SharedDoc>false</SharedDoc>
  <HLinks>
    <vt:vector size="18" baseType="variant"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  <vt:variant>
        <vt:i4>3604482</vt:i4>
      </vt:variant>
      <vt:variant>
        <vt:i4>3</vt:i4>
      </vt:variant>
      <vt:variant>
        <vt:i4>0</vt:i4>
      </vt:variant>
      <vt:variant>
        <vt:i4>5</vt:i4>
      </vt:variant>
      <vt:variant>
        <vt:lpwstr>mailto:congress@biotoplivo.ru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http://www.biotoplivo.ru/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БИОТОПЛИВНАЯ АССОЦИАЦИЯ ПРОВОДИТ ТРЕТИЙ В РОССИИ И</dc:title>
  <dc:creator>Alex</dc:creator>
  <cp:lastModifiedBy>Кот-в-мешке</cp:lastModifiedBy>
  <cp:revision>5</cp:revision>
  <cp:lastPrinted>2009-11-09T01:34:00Z</cp:lastPrinted>
  <dcterms:created xsi:type="dcterms:W3CDTF">2017-01-08T17:51:00Z</dcterms:created>
  <dcterms:modified xsi:type="dcterms:W3CDTF">2017-01-12T17:22:00Z</dcterms:modified>
</cp:coreProperties>
</file>