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AA" w:rsidRDefault="00C739AD" w:rsidP="008E0A6C">
      <w:pPr>
        <w:pStyle w:val="a3"/>
        <w:spacing w:after="0"/>
        <w:jc w:val="both"/>
        <w:rPr>
          <w:color w:val="696765"/>
          <w:sz w:val="44"/>
          <w:szCs w:val="44"/>
        </w:rPr>
      </w:pPr>
      <w:bookmarkStart w:id="0" w:name="_gjdgxs" w:colFirst="0" w:colLast="0"/>
      <w:bookmarkEnd w:id="0"/>
      <w:r>
        <w:rPr>
          <w:color w:val="696765"/>
          <w:sz w:val="44"/>
          <w:szCs w:val="44"/>
        </w:rPr>
        <w:t>Пресс-релиз</w:t>
      </w:r>
    </w:p>
    <w:p w:rsidR="008E41AA" w:rsidRDefault="00C739AD" w:rsidP="008E0A6C">
      <w:pPr>
        <w:jc w:val="both"/>
        <w:rPr>
          <w:rFonts w:ascii="Arial" w:eastAsia="Arial" w:hAnsi="Arial" w:cs="Arial"/>
          <w:color w:val="696765"/>
          <w:sz w:val="20"/>
          <w:szCs w:val="20"/>
        </w:rPr>
      </w:pPr>
      <w:bookmarkStart w:id="1" w:name="30j0zll" w:colFirst="0" w:colLast="0"/>
      <w:bookmarkEnd w:id="1"/>
      <w:r>
        <w:rPr>
          <w:rFonts w:ascii="Arial" w:eastAsia="Arial" w:hAnsi="Arial" w:cs="Arial"/>
          <w:color w:val="696765"/>
          <w:sz w:val="20"/>
          <w:szCs w:val="20"/>
        </w:rPr>
        <w:t>Москва, декабрь 2020</w:t>
      </w:r>
    </w:p>
    <w:p w:rsidR="008E41AA" w:rsidRDefault="008E41AA" w:rsidP="008E0A6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E41AA" w:rsidRDefault="00C739AD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>Компания Husqvarna поддержала мероприятие по благоустройству территории музея-усадьбы Архангельское</w:t>
      </w:r>
    </w:p>
    <w:p w:rsidR="008E41AA" w:rsidRDefault="00C739AD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8E41AA" w:rsidRPr="008E0A6C" w:rsidRDefault="00C739AD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 w:rsidRPr="008E0A6C">
        <w:rPr>
          <w:rFonts w:ascii="Arial" w:eastAsia="Arial" w:hAnsi="Arial" w:cs="Arial"/>
          <w:b/>
          <w:color w:val="000000"/>
          <w:sz w:val="20"/>
          <w:szCs w:val="20"/>
        </w:rPr>
        <w:t xml:space="preserve">В декабре в музее-усадьбе Архангельское проводятся работы по благоустройству территории. Компания </w:t>
      </w:r>
      <w:proofErr w:type="spellStart"/>
      <w:r w:rsidR="00EF4C5E">
        <w:rPr>
          <w:rFonts w:ascii="Arial" w:eastAsia="Arial" w:hAnsi="Arial" w:cs="Arial"/>
          <w:b/>
          <w:color w:val="000000"/>
          <w:sz w:val="20"/>
          <w:szCs w:val="20"/>
        </w:rPr>
        <w:t>Husqvarna</w:t>
      </w:r>
      <w:proofErr w:type="spellEnd"/>
      <w:r w:rsidR="00EF4C5E">
        <w:rPr>
          <w:rFonts w:ascii="Arial" w:eastAsia="Arial" w:hAnsi="Arial" w:cs="Arial"/>
          <w:b/>
          <w:color w:val="000000"/>
          <w:sz w:val="20"/>
          <w:szCs w:val="20"/>
        </w:rPr>
        <w:t xml:space="preserve"> поддержала мероприятие</w:t>
      </w:r>
      <w:r w:rsidRPr="008E0A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E0A6C">
        <w:rPr>
          <w:rFonts w:ascii="Arial" w:eastAsia="Arial" w:hAnsi="Arial" w:cs="Arial"/>
          <w:b/>
          <w:color w:val="000000"/>
          <w:sz w:val="20"/>
          <w:szCs w:val="20"/>
        </w:rPr>
        <w:t>арбористов</w:t>
      </w:r>
      <w:proofErr w:type="spellEnd"/>
      <w:r w:rsidRPr="008E0A6C">
        <w:rPr>
          <w:rFonts w:ascii="Arial" w:eastAsia="Arial" w:hAnsi="Arial" w:cs="Arial"/>
          <w:b/>
          <w:color w:val="000000"/>
          <w:sz w:val="20"/>
          <w:szCs w:val="20"/>
        </w:rPr>
        <w:t xml:space="preserve"> в Архангельском, предоставив специалистам по уходу за деревьями профессиональную технику, в частности, аккумуляторную пилу</w:t>
      </w:r>
      <w:r w:rsidRPr="008E0A6C">
        <w:rPr>
          <w:rFonts w:ascii="Arial" w:eastAsia="Arial" w:hAnsi="Arial" w:cs="Arial"/>
          <w:b/>
          <w:sz w:val="20"/>
          <w:szCs w:val="20"/>
        </w:rPr>
        <w:t xml:space="preserve"> Husqvarna T540i XP®.</w:t>
      </w:r>
    </w:p>
    <w:p w:rsidR="008E41AA" w:rsidRDefault="008E41AA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E41AA" w:rsidRPr="00F572B6" w:rsidRDefault="00C739AD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Компания Husqvarna, мировой производитель техники для леса, парка и сада, широко известна в кругу профессиональных городских озеленителей благодаря своим надежным и технологичным инструментам и аксессуарам, которыми удобно </w:t>
      </w:r>
      <w:r w:rsidR="00895D0E">
        <w:rPr>
          <w:rFonts w:ascii="Arial" w:eastAsia="Arial" w:hAnsi="Arial" w:cs="Arial"/>
          <w:color w:val="000000"/>
          <w:sz w:val="20"/>
          <w:szCs w:val="20"/>
        </w:rPr>
        <w:t xml:space="preserve">работать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даже в сложных условиях. Причем это касается и работников коммунальных служб, и вальщиков леса,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арбористов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которым нер</w:t>
      </w:r>
      <w:r w:rsidR="00895D0E">
        <w:rPr>
          <w:rFonts w:ascii="Arial" w:eastAsia="Arial" w:hAnsi="Arial" w:cs="Arial"/>
          <w:color w:val="000000"/>
          <w:sz w:val="20"/>
          <w:szCs w:val="20"/>
        </w:rPr>
        <w:t xml:space="preserve">едко приходится </w:t>
      </w:r>
      <w:r w:rsidR="00895D0E" w:rsidRPr="00F572B6">
        <w:rPr>
          <w:rFonts w:ascii="Arial" w:eastAsia="Arial" w:hAnsi="Arial" w:cs="Arial"/>
          <w:sz w:val="20"/>
          <w:szCs w:val="20"/>
        </w:rPr>
        <w:t xml:space="preserve">работать моторным </w:t>
      </w:r>
      <w:r w:rsidRPr="00F572B6">
        <w:rPr>
          <w:rFonts w:ascii="Arial" w:eastAsia="Arial" w:hAnsi="Arial" w:cs="Arial"/>
          <w:sz w:val="20"/>
          <w:szCs w:val="20"/>
        </w:rPr>
        <w:t xml:space="preserve">инструментом </w:t>
      </w:r>
      <w:r w:rsidR="00895D0E" w:rsidRPr="00F572B6">
        <w:rPr>
          <w:rFonts w:ascii="Arial" w:eastAsia="Arial" w:hAnsi="Arial" w:cs="Arial"/>
          <w:sz w:val="20"/>
          <w:szCs w:val="20"/>
        </w:rPr>
        <w:t xml:space="preserve">и </w:t>
      </w:r>
      <w:r w:rsidRPr="00F572B6">
        <w:rPr>
          <w:rFonts w:ascii="Arial" w:eastAsia="Arial" w:hAnsi="Arial" w:cs="Arial"/>
          <w:sz w:val="20"/>
          <w:szCs w:val="20"/>
        </w:rPr>
        <w:t>на высоте многоэтажного дома.</w:t>
      </w:r>
    </w:p>
    <w:p w:rsidR="008E41AA" w:rsidRDefault="00C739AD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E41AA" w:rsidRPr="006C0999" w:rsidRDefault="008E0A6C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Ежегодно в декабре в музее-усадьбе Архангельское проводятся масштабные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 работ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 по уходу за деревьями, для чего </w:t>
      </w:r>
      <w:r w:rsidR="00C739AD">
        <w:rPr>
          <w:rFonts w:ascii="Arial" w:eastAsia="Arial" w:hAnsi="Arial" w:cs="Arial"/>
          <w:color w:val="000000"/>
          <w:sz w:val="20"/>
          <w:szCs w:val="20"/>
        </w:rPr>
        <w:t>приглашают</w:t>
      </w:r>
      <w:r>
        <w:rPr>
          <w:rFonts w:ascii="Arial" w:eastAsia="Arial" w:hAnsi="Arial" w:cs="Arial"/>
          <w:color w:val="000000"/>
          <w:sz w:val="20"/>
          <w:szCs w:val="20"/>
        </w:rPr>
        <w:t>ся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 профессиональны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арбористы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У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же третий год для выполнения этой миссии </w:t>
      </w:r>
      <w:r>
        <w:rPr>
          <w:rFonts w:ascii="Arial" w:eastAsia="Arial" w:hAnsi="Arial" w:cs="Arial"/>
          <w:color w:val="000000"/>
          <w:sz w:val="20"/>
          <w:szCs w:val="20"/>
        </w:rPr>
        <w:t>Архангельское привлекает компанию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 «</w:t>
      </w:r>
      <w:proofErr w:type="spellStart"/>
      <w:r w:rsidR="00C739AD">
        <w:rPr>
          <w:rFonts w:ascii="Arial" w:eastAsia="Arial" w:hAnsi="Arial" w:cs="Arial"/>
          <w:color w:val="000000"/>
          <w:sz w:val="20"/>
          <w:szCs w:val="20"/>
        </w:rPr>
        <w:t>Арбористы</w:t>
      </w:r>
      <w:proofErr w:type="spellEnd"/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 Москвы». «</w:t>
      </w:r>
      <w:proofErr w:type="spellStart"/>
      <w:r w:rsidR="00C739AD">
        <w:rPr>
          <w:rFonts w:ascii="Arial" w:eastAsia="Arial" w:hAnsi="Arial" w:cs="Arial"/>
          <w:color w:val="000000"/>
          <w:sz w:val="20"/>
          <w:szCs w:val="20"/>
        </w:rPr>
        <w:t>Арбористы</w:t>
      </w:r>
      <w:proofErr w:type="spellEnd"/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 Москвы» - это команда сертифицированных </w:t>
      </w:r>
      <w:r w:rsidR="00C739AD" w:rsidRPr="00F572B6">
        <w:rPr>
          <w:rFonts w:ascii="Arial" w:eastAsia="Arial" w:hAnsi="Arial" w:cs="Arial"/>
          <w:sz w:val="20"/>
          <w:szCs w:val="20"/>
        </w:rPr>
        <w:t>специалистов</w:t>
      </w:r>
      <w:r w:rsidR="000E332B" w:rsidRPr="00F572B6">
        <w:rPr>
          <w:rFonts w:ascii="Arial" w:eastAsia="Arial" w:hAnsi="Arial" w:cs="Arial"/>
          <w:sz w:val="20"/>
          <w:szCs w:val="20"/>
        </w:rPr>
        <w:t xml:space="preserve"> по уходу за деревьями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с большим опытом проведения самых различных работ по обрезке </w:t>
      </w:r>
      <w:r w:rsidR="00C739AD" w:rsidRPr="00F572B6">
        <w:rPr>
          <w:rFonts w:ascii="Arial" w:eastAsia="Arial" w:hAnsi="Arial" w:cs="Arial"/>
          <w:sz w:val="20"/>
          <w:szCs w:val="20"/>
        </w:rPr>
        <w:t>деревьев,</w:t>
      </w:r>
      <w:r w:rsidR="00565948" w:rsidRPr="00F572B6">
        <w:rPr>
          <w:rFonts w:ascii="Arial" w:eastAsia="Arial" w:hAnsi="Arial" w:cs="Arial"/>
          <w:sz w:val="20"/>
          <w:szCs w:val="20"/>
        </w:rPr>
        <w:t xml:space="preserve"> </w:t>
      </w:r>
      <w:r w:rsidR="000712AC" w:rsidRPr="00F572B6">
        <w:rPr>
          <w:rFonts w:ascii="Arial" w:eastAsia="Arial" w:hAnsi="Arial" w:cs="Arial"/>
          <w:sz w:val="20"/>
          <w:szCs w:val="20"/>
        </w:rPr>
        <w:t>включая работу на</w:t>
      </w:r>
      <w:r w:rsidR="00565948" w:rsidRPr="00F572B6">
        <w:rPr>
          <w:rFonts w:ascii="Arial" w:eastAsia="Arial" w:hAnsi="Arial" w:cs="Arial"/>
          <w:sz w:val="20"/>
          <w:szCs w:val="20"/>
        </w:rPr>
        <w:t xml:space="preserve"> высот</w:t>
      </w:r>
      <w:r w:rsidR="000712AC" w:rsidRPr="00F572B6">
        <w:rPr>
          <w:rFonts w:ascii="Arial" w:eastAsia="Arial" w:hAnsi="Arial" w:cs="Arial"/>
          <w:sz w:val="20"/>
          <w:szCs w:val="20"/>
        </w:rPr>
        <w:t>е порядка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18 </w:t>
      </w:r>
      <w:r w:rsidR="00C739AD">
        <w:rPr>
          <w:rFonts w:ascii="Arial" w:eastAsia="Arial" w:hAnsi="Arial" w:cs="Arial"/>
          <w:color w:val="000000"/>
          <w:sz w:val="20"/>
          <w:szCs w:val="20"/>
        </w:rPr>
        <w:t>метров.</w:t>
      </w:r>
      <w:r w:rsidR="000712A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712AC" w:rsidRPr="00F572B6">
        <w:rPr>
          <w:rFonts w:ascii="Arial" w:eastAsia="Arial" w:hAnsi="Arial" w:cs="Arial"/>
          <w:sz w:val="20"/>
          <w:szCs w:val="20"/>
        </w:rPr>
        <w:t>Специфика обусловлена тем, что в парковой зоне организовать валку дерева без повреждения рядом стоящих не представляется возможным и приходится использовать</w:t>
      </w:r>
      <w:r w:rsidR="0041672C" w:rsidRPr="00F572B6">
        <w:rPr>
          <w:rFonts w:ascii="Arial" w:eastAsia="Arial" w:hAnsi="Arial" w:cs="Arial"/>
          <w:sz w:val="20"/>
          <w:szCs w:val="20"/>
        </w:rPr>
        <w:t xml:space="preserve"> навыки и технику альпиниста, при этом пиление производится </w:t>
      </w:r>
      <w:r w:rsidR="00F572B6">
        <w:rPr>
          <w:rFonts w:ascii="Arial" w:eastAsia="Arial" w:hAnsi="Arial" w:cs="Arial"/>
          <w:sz w:val="20"/>
          <w:szCs w:val="20"/>
        </w:rPr>
        <w:t>моторной пилой, аккуратно удаляются ветви и поэтапно «разбирается</w:t>
      </w:r>
      <w:r w:rsidR="0041672C" w:rsidRPr="00F572B6">
        <w:rPr>
          <w:rFonts w:ascii="Arial" w:eastAsia="Arial" w:hAnsi="Arial" w:cs="Arial"/>
          <w:sz w:val="20"/>
          <w:szCs w:val="20"/>
        </w:rPr>
        <w:t>» ствол на части.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Для выполнения самых 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разных задач по своей работе команда </w:t>
      </w:r>
      <w:proofErr w:type="spellStart"/>
      <w:r w:rsidR="00C739AD" w:rsidRPr="00F572B6">
        <w:rPr>
          <w:rFonts w:ascii="Arial" w:eastAsia="Arial" w:hAnsi="Arial" w:cs="Arial"/>
          <w:sz w:val="20"/>
          <w:szCs w:val="20"/>
        </w:rPr>
        <w:t>арбористов</w:t>
      </w:r>
      <w:proofErr w:type="spellEnd"/>
      <w:r w:rsidR="0041672C" w:rsidRPr="00F572B6">
        <w:rPr>
          <w:rFonts w:ascii="Arial" w:eastAsia="Arial" w:hAnsi="Arial" w:cs="Arial"/>
          <w:sz w:val="20"/>
          <w:szCs w:val="20"/>
        </w:rPr>
        <w:t xml:space="preserve"> этой компании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традиционно </w:t>
      </w:r>
      <w:r w:rsidR="0041672C" w:rsidRPr="00F572B6">
        <w:rPr>
          <w:rFonts w:ascii="Arial" w:eastAsia="Arial" w:hAnsi="Arial" w:cs="Arial"/>
          <w:sz w:val="20"/>
          <w:szCs w:val="20"/>
        </w:rPr>
        <w:t>использует профессиональны</w:t>
      </w:r>
      <w:r w:rsidR="005C647D" w:rsidRPr="00F572B6">
        <w:rPr>
          <w:rFonts w:ascii="Arial" w:eastAsia="Arial" w:hAnsi="Arial" w:cs="Arial"/>
          <w:sz w:val="20"/>
          <w:szCs w:val="20"/>
        </w:rPr>
        <w:t>е инструменты</w:t>
      </w:r>
      <w:r w:rsidR="0041672C" w:rsidRPr="00F572B6">
        <w:rPr>
          <w:rFonts w:ascii="Arial" w:eastAsia="Arial" w:hAnsi="Arial" w:cs="Arial"/>
          <w:sz w:val="20"/>
          <w:szCs w:val="20"/>
        </w:rPr>
        <w:t xml:space="preserve"> </w:t>
      </w:r>
      <w:r w:rsidR="00C739AD" w:rsidRPr="00F572B6">
        <w:rPr>
          <w:rFonts w:ascii="Arial" w:eastAsia="Arial" w:hAnsi="Arial" w:cs="Arial"/>
          <w:sz w:val="20"/>
          <w:szCs w:val="20"/>
        </w:rPr>
        <w:t>Husqvarna</w:t>
      </w:r>
      <w:r w:rsidR="0041672C" w:rsidRPr="00F572B6">
        <w:rPr>
          <w:rFonts w:ascii="Arial" w:eastAsia="Arial" w:hAnsi="Arial" w:cs="Arial"/>
          <w:sz w:val="20"/>
          <w:szCs w:val="20"/>
        </w:rPr>
        <w:t xml:space="preserve">. Среди них – </w:t>
      </w:r>
      <w:r w:rsidR="005C647D" w:rsidRPr="00F572B6">
        <w:rPr>
          <w:rFonts w:ascii="Arial" w:eastAsia="Arial" w:hAnsi="Arial" w:cs="Arial"/>
          <w:sz w:val="20"/>
          <w:szCs w:val="20"/>
        </w:rPr>
        <w:t>бензопилы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739AD" w:rsidRPr="00F572B6">
        <w:rPr>
          <w:rFonts w:ascii="Arial" w:eastAsia="Arial" w:hAnsi="Arial" w:cs="Arial"/>
          <w:sz w:val="20"/>
          <w:szCs w:val="20"/>
        </w:rPr>
        <w:t>Husqvarna</w:t>
      </w:r>
      <w:proofErr w:type="spellEnd"/>
      <w:r w:rsidR="00C739AD" w:rsidRPr="00F572B6">
        <w:rPr>
          <w:rFonts w:ascii="Arial" w:eastAsia="Arial" w:hAnsi="Arial" w:cs="Arial"/>
          <w:sz w:val="20"/>
          <w:szCs w:val="20"/>
        </w:rPr>
        <w:t xml:space="preserve"> 3120</w:t>
      </w:r>
      <w:r w:rsidR="006C0999" w:rsidRPr="006C0999">
        <w:rPr>
          <w:rFonts w:ascii="Arial" w:eastAsia="Arial" w:hAnsi="Arial" w:cs="Arial"/>
          <w:sz w:val="20"/>
          <w:szCs w:val="20"/>
        </w:rPr>
        <w:t xml:space="preserve"> </w:t>
      </w:r>
      <w:r w:rsidR="0041672C" w:rsidRPr="00F572B6">
        <w:rPr>
          <w:rFonts w:ascii="Arial" w:eastAsia="Arial" w:hAnsi="Arial" w:cs="Arial"/>
          <w:sz w:val="20"/>
          <w:szCs w:val="20"/>
        </w:rPr>
        <w:t>ХР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739AD" w:rsidRPr="00F572B6">
        <w:rPr>
          <w:rFonts w:ascii="Arial" w:eastAsia="Arial" w:hAnsi="Arial" w:cs="Arial"/>
          <w:sz w:val="20"/>
          <w:szCs w:val="20"/>
        </w:rPr>
        <w:t>Husqvarna</w:t>
      </w:r>
      <w:proofErr w:type="spellEnd"/>
      <w:r w:rsidR="00C739AD" w:rsidRPr="00F572B6">
        <w:rPr>
          <w:rFonts w:ascii="Arial" w:eastAsia="Arial" w:hAnsi="Arial" w:cs="Arial"/>
          <w:sz w:val="20"/>
          <w:szCs w:val="20"/>
        </w:rPr>
        <w:t xml:space="preserve"> 395</w:t>
      </w:r>
      <w:r w:rsidR="006C0999" w:rsidRPr="006C0999">
        <w:rPr>
          <w:rFonts w:ascii="Arial" w:eastAsia="Arial" w:hAnsi="Arial" w:cs="Arial"/>
          <w:sz w:val="20"/>
          <w:szCs w:val="20"/>
        </w:rPr>
        <w:t xml:space="preserve"> </w:t>
      </w:r>
      <w:r w:rsidR="0041672C" w:rsidRPr="00F572B6">
        <w:rPr>
          <w:rFonts w:ascii="Arial" w:eastAsia="Arial" w:hAnsi="Arial" w:cs="Arial"/>
          <w:sz w:val="20"/>
          <w:szCs w:val="20"/>
        </w:rPr>
        <w:t xml:space="preserve">ХР, </w:t>
      </w:r>
      <w:proofErr w:type="spellStart"/>
      <w:r w:rsidR="0041672C" w:rsidRPr="00F572B6">
        <w:rPr>
          <w:rFonts w:ascii="Arial" w:eastAsia="Arial" w:hAnsi="Arial" w:cs="Arial"/>
          <w:sz w:val="20"/>
          <w:szCs w:val="20"/>
        </w:rPr>
        <w:t>Husqvarna</w:t>
      </w:r>
      <w:proofErr w:type="spellEnd"/>
      <w:r w:rsidR="0041672C" w:rsidRPr="00F572B6">
        <w:rPr>
          <w:rFonts w:ascii="Arial" w:eastAsia="Arial" w:hAnsi="Arial" w:cs="Arial"/>
          <w:sz w:val="20"/>
          <w:szCs w:val="20"/>
        </w:rPr>
        <w:t xml:space="preserve"> 372</w:t>
      </w:r>
      <w:r w:rsidR="006C0999" w:rsidRPr="006C0999">
        <w:rPr>
          <w:rFonts w:ascii="Arial" w:eastAsia="Arial" w:hAnsi="Arial" w:cs="Arial"/>
          <w:sz w:val="20"/>
          <w:szCs w:val="20"/>
        </w:rPr>
        <w:t xml:space="preserve"> </w:t>
      </w:r>
      <w:r w:rsidR="0041672C" w:rsidRPr="00F572B6">
        <w:rPr>
          <w:rFonts w:ascii="Arial" w:eastAsia="Arial" w:hAnsi="Arial" w:cs="Arial"/>
          <w:sz w:val="20"/>
          <w:szCs w:val="20"/>
        </w:rPr>
        <w:t>ХР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739AD" w:rsidRPr="00F572B6">
        <w:rPr>
          <w:rFonts w:ascii="Arial" w:eastAsia="Arial" w:hAnsi="Arial" w:cs="Arial"/>
          <w:sz w:val="20"/>
          <w:szCs w:val="20"/>
        </w:rPr>
        <w:t>Husqvarna</w:t>
      </w:r>
      <w:proofErr w:type="spellEnd"/>
      <w:r w:rsidR="00C739AD" w:rsidRPr="00F572B6">
        <w:rPr>
          <w:rFonts w:ascii="Arial" w:eastAsia="Arial" w:hAnsi="Arial" w:cs="Arial"/>
          <w:sz w:val="20"/>
          <w:szCs w:val="20"/>
        </w:rPr>
        <w:t xml:space="preserve"> 445e II, Husqvarna T435, а также </w:t>
      </w:r>
      <w:r w:rsidR="005C647D" w:rsidRPr="00F572B6">
        <w:rPr>
          <w:rFonts w:ascii="Arial" w:eastAsia="Arial" w:hAnsi="Arial" w:cs="Arial"/>
          <w:sz w:val="20"/>
          <w:szCs w:val="20"/>
        </w:rPr>
        <w:t xml:space="preserve">оригинальные </w:t>
      </w:r>
      <w:r w:rsidR="003B62DA" w:rsidRPr="00F572B6">
        <w:rPr>
          <w:rFonts w:ascii="Arial" w:eastAsia="Arial" w:hAnsi="Arial" w:cs="Arial"/>
          <w:sz w:val="20"/>
          <w:szCs w:val="20"/>
        </w:rPr>
        <w:t xml:space="preserve">аксессуары </w:t>
      </w:r>
      <w:r w:rsidR="005C647D" w:rsidRPr="00F572B6">
        <w:rPr>
          <w:rFonts w:ascii="Arial" w:eastAsia="Arial" w:hAnsi="Arial" w:cs="Arial"/>
          <w:sz w:val="20"/>
          <w:szCs w:val="20"/>
          <w:lang w:val="en-US"/>
        </w:rPr>
        <w:t>Husqvarna</w:t>
      </w:r>
      <w:r w:rsidR="005C647D" w:rsidRPr="00F572B6">
        <w:rPr>
          <w:rFonts w:ascii="Arial" w:eastAsia="Arial" w:hAnsi="Arial" w:cs="Arial"/>
          <w:sz w:val="20"/>
          <w:szCs w:val="20"/>
        </w:rPr>
        <w:t>, такие, как цепи и пильные шины, защитная одежда,</w:t>
      </w:r>
      <w:r w:rsidR="00F833A4" w:rsidRPr="00F572B6">
        <w:rPr>
          <w:rFonts w:ascii="Arial" w:eastAsia="Arial" w:hAnsi="Arial" w:cs="Arial"/>
          <w:sz w:val="20"/>
          <w:szCs w:val="20"/>
        </w:rPr>
        <w:t xml:space="preserve"> пояс вальщика,</w:t>
      </w:r>
      <w:r w:rsidR="005C647D" w:rsidRPr="00F572B6">
        <w:rPr>
          <w:rFonts w:ascii="Arial" w:eastAsia="Arial" w:hAnsi="Arial" w:cs="Arial"/>
          <w:sz w:val="20"/>
          <w:szCs w:val="20"/>
        </w:rPr>
        <w:t xml:space="preserve"> канистры, рулетки, которые позволяют обеспечить в работе безопасность и производительность, снижая затраты на эксплуатацию за счёт своей долговечности.</w:t>
      </w:r>
      <w:r w:rsidR="006C0999" w:rsidRPr="006C0999">
        <w:rPr>
          <w:rFonts w:ascii="Arial" w:eastAsia="Arial" w:hAnsi="Arial" w:cs="Arial"/>
          <w:sz w:val="20"/>
          <w:szCs w:val="20"/>
        </w:rPr>
        <w:t xml:space="preserve"> </w:t>
      </w:r>
      <w:r w:rsidR="006C0999" w:rsidRPr="006C0999">
        <w:rPr>
          <w:rFonts w:ascii="Arial" w:eastAsia="Arial" w:hAnsi="Arial" w:cs="Arial"/>
          <w:sz w:val="20"/>
          <w:szCs w:val="20"/>
        </w:rPr>
        <w:t xml:space="preserve">У модели </w:t>
      </w:r>
      <w:proofErr w:type="spellStart"/>
      <w:r w:rsidR="006C0999" w:rsidRPr="006C0999">
        <w:rPr>
          <w:rFonts w:ascii="Arial" w:eastAsia="Arial" w:hAnsi="Arial" w:cs="Arial"/>
          <w:b/>
          <w:sz w:val="20"/>
          <w:szCs w:val="20"/>
        </w:rPr>
        <w:t>Husqvarna</w:t>
      </w:r>
      <w:proofErr w:type="spellEnd"/>
      <w:r w:rsidR="006C0999" w:rsidRPr="006C0999">
        <w:rPr>
          <w:rFonts w:ascii="Arial" w:eastAsia="Arial" w:hAnsi="Arial" w:cs="Arial"/>
          <w:b/>
          <w:sz w:val="20"/>
          <w:szCs w:val="20"/>
        </w:rPr>
        <w:t xml:space="preserve"> 372 XP</w:t>
      </w:r>
      <w:r w:rsidR="006C0999">
        <w:rPr>
          <w:rFonts w:ascii="Arial" w:eastAsia="Arial" w:hAnsi="Arial" w:cs="Arial"/>
          <w:sz w:val="20"/>
          <w:szCs w:val="20"/>
        </w:rPr>
        <w:t xml:space="preserve">, которую в том числе использовали </w:t>
      </w:r>
      <w:proofErr w:type="spellStart"/>
      <w:r w:rsidR="006C0999">
        <w:rPr>
          <w:rFonts w:ascii="Arial" w:eastAsia="Arial" w:hAnsi="Arial" w:cs="Arial"/>
          <w:sz w:val="20"/>
          <w:szCs w:val="20"/>
        </w:rPr>
        <w:t>арбористы</w:t>
      </w:r>
      <w:proofErr w:type="spellEnd"/>
      <w:r w:rsidR="006C0999">
        <w:rPr>
          <w:rFonts w:ascii="Arial" w:eastAsia="Arial" w:hAnsi="Arial" w:cs="Arial"/>
          <w:sz w:val="20"/>
          <w:szCs w:val="20"/>
        </w:rPr>
        <w:t xml:space="preserve"> для работы с деревьями,</w:t>
      </w:r>
      <w:r w:rsidR="006C0999" w:rsidRPr="006C0999">
        <w:rPr>
          <w:rFonts w:ascii="Arial" w:eastAsia="Arial" w:hAnsi="Arial" w:cs="Arial"/>
          <w:sz w:val="20"/>
          <w:szCs w:val="20"/>
        </w:rPr>
        <w:t xml:space="preserve"> картер и </w:t>
      </w:r>
      <w:proofErr w:type="spellStart"/>
      <w:r w:rsidR="006C0999" w:rsidRPr="006C0999">
        <w:rPr>
          <w:rFonts w:ascii="Arial" w:eastAsia="Arial" w:hAnsi="Arial" w:cs="Arial"/>
          <w:sz w:val="20"/>
          <w:szCs w:val="20"/>
        </w:rPr>
        <w:t>коленвал</w:t>
      </w:r>
      <w:proofErr w:type="spellEnd"/>
      <w:r w:rsidR="006C0999" w:rsidRPr="006C0999">
        <w:rPr>
          <w:rFonts w:ascii="Arial" w:eastAsia="Arial" w:hAnsi="Arial" w:cs="Arial"/>
          <w:sz w:val="20"/>
          <w:szCs w:val="20"/>
        </w:rPr>
        <w:t xml:space="preserve"> обладают повышенной износостойкостью. Карбюратор оснащен защитой от вибрации для работы с высокими скоростями и нагрузками. Бензопила отличается малым весом, высокой мощностью и приемистостью, а также гибкостью управления.</w:t>
      </w:r>
      <w:bookmarkStart w:id="3" w:name="_GoBack"/>
      <w:bookmarkEnd w:id="3"/>
    </w:p>
    <w:p w:rsidR="008E41AA" w:rsidRDefault="00C739AD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E41AA" w:rsidRPr="00F572B6" w:rsidRDefault="00B10CBA" w:rsidP="00217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572B6">
        <w:rPr>
          <w:rFonts w:ascii="Arial" w:eastAsia="Arial" w:hAnsi="Arial" w:cs="Arial"/>
          <w:sz w:val="20"/>
          <w:szCs w:val="20"/>
        </w:rPr>
        <w:t>Традиционный бензомоторный инструмент продолжает оставаться основным при организации пиления древесины в городской черте, но даже уже существующие регламенты всё в большей степени ограничивают его использование. В первую очередь по шуму, т.к. это может быть зона отдыха, спальный район или комплекс административных зданий. Именно поэтому специалисты по уходу за деревьями обращают внимание на аккумуляторный инструмент</w:t>
      </w:r>
      <w:r w:rsidR="004B58C0" w:rsidRPr="00F572B6">
        <w:rPr>
          <w:rFonts w:ascii="Arial" w:eastAsia="Arial" w:hAnsi="Arial" w:cs="Arial"/>
          <w:sz w:val="20"/>
          <w:szCs w:val="20"/>
        </w:rPr>
        <w:t>, где оборудование</w:t>
      </w:r>
      <w:r w:rsidRPr="00F572B6">
        <w:rPr>
          <w:rFonts w:ascii="Arial" w:eastAsia="Arial" w:hAnsi="Arial" w:cs="Arial"/>
          <w:sz w:val="20"/>
          <w:szCs w:val="20"/>
        </w:rPr>
        <w:t xml:space="preserve"> </w:t>
      </w:r>
      <w:r w:rsidRPr="00F572B6">
        <w:rPr>
          <w:rFonts w:ascii="Arial" w:eastAsia="Arial" w:hAnsi="Arial" w:cs="Arial"/>
          <w:sz w:val="20"/>
          <w:szCs w:val="20"/>
          <w:lang w:val="en-US"/>
        </w:rPr>
        <w:t>Husqvarna</w:t>
      </w:r>
      <w:r w:rsidRPr="00F572B6">
        <w:rPr>
          <w:rFonts w:ascii="Arial" w:eastAsia="Arial" w:hAnsi="Arial" w:cs="Arial"/>
          <w:sz w:val="20"/>
          <w:szCs w:val="20"/>
        </w:rPr>
        <w:t xml:space="preserve"> является признанным лидером</w:t>
      </w:r>
      <w:r w:rsidR="004B58C0" w:rsidRPr="00F572B6">
        <w:rPr>
          <w:rFonts w:ascii="Arial" w:eastAsia="Arial" w:hAnsi="Arial" w:cs="Arial"/>
          <w:sz w:val="20"/>
          <w:szCs w:val="20"/>
        </w:rPr>
        <w:t xml:space="preserve"> в профессиональном сегменте</w:t>
      </w:r>
      <w:r w:rsidRPr="00F572B6">
        <w:rPr>
          <w:rFonts w:ascii="Arial" w:eastAsia="Arial" w:hAnsi="Arial" w:cs="Arial"/>
          <w:sz w:val="20"/>
          <w:szCs w:val="20"/>
        </w:rPr>
        <w:t xml:space="preserve">. </w:t>
      </w:r>
      <w:r w:rsidR="003A1B82">
        <w:rPr>
          <w:rFonts w:ascii="Arial" w:eastAsia="Arial" w:hAnsi="Arial" w:cs="Arial"/>
          <w:sz w:val="20"/>
          <w:szCs w:val="20"/>
        </w:rPr>
        <w:t>С</w:t>
      </w:r>
      <w:r w:rsidR="001E62AA" w:rsidRPr="00F572B6">
        <w:rPr>
          <w:rFonts w:ascii="Arial" w:eastAsia="Arial" w:hAnsi="Arial" w:cs="Arial"/>
          <w:sz w:val="20"/>
          <w:szCs w:val="20"/>
        </w:rPr>
        <w:t>пециалисты из сообщества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E62AA" w:rsidRPr="00F572B6">
        <w:rPr>
          <w:rFonts w:ascii="Arial" w:eastAsia="Arial" w:hAnsi="Arial" w:cs="Arial"/>
          <w:sz w:val="20"/>
          <w:szCs w:val="20"/>
        </w:rPr>
        <w:t>арбористов</w:t>
      </w:r>
      <w:proofErr w:type="spellEnd"/>
      <w:r w:rsidR="00163F70" w:rsidRPr="00F572B6">
        <w:rPr>
          <w:rFonts w:ascii="Arial" w:eastAsia="Arial" w:hAnsi="Arial" w:cs="Arial"/>
          <w:sz w:val="20"/>
          <w:szCs w:val="20"/>
        </w:rPr>
        <w:t xml:space="preserve"> с особым интересом рассматривают возможности </w:t>
      </w:r>
      <w:r w:rsidR="00C739AD" w:rsidRPr="00F572B6">
        <w:rPr>
          <w:rFonts w:ascii="Arial" w:eastAsia="Arial" w:hAnsi="Arial" w:cs="Arial"/>
          <w:sz w:val="20"/>
          <w:szCs w:val="20"/>
        </w:rPr>
        <w:t>аккумуляторн</w:t>
      </w:r>
      <w:r w:rsidR="00163F70" w:rsidRPr="00F572B6">
        <w:rPr>
          <w:rFonts w:ascii="Arial" w:eastAsia="Arial" w:hAnsi="Arial" w:cs="Arial"/>
          <w:sz w:val="20"/>
          <w:szCs w:val="20"/>
        </w:rPr>
        <w:t>ой цепной пилы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</w:t>
      </w:r>
      <w:r w:rsidR="008E27EB" w:rsidRPr="00F572B6">
        <w:rPr>
          <w:rFonts w:ascii="Arial" w:eastAsia="Arial" w:hAnsi="Arial" w:cs="Arial"/>
          <w:b/>
          <w:sz w:val="20"/>
          <w:szCs w:val="20"/>
        </w:rPr>
        <w:t>Husqvarna T540i XP.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</w:t>
      </w:r>
      <w:r w:rsidR="008E27EB" w:rsidRPr="00F572B6">
        <w:rPr>
          <w:rFonts w:ascii="Arial" w:eastAsia="Arial" w:hAnsi="Arial" w:cs="Arial"/>
          <w:sz w:val="20"/>
          <w:szCs w:val="20"/>
        </w:rPr>
        <w:t>Это м</w:t>
      </w:r>
      <w:r w:rsidR="00163F70" w:rsidRPr="00F572B6">
        <w:rPr>
          <w:rFonts w:ascii="Arial" w:eastAsia="Arial" w:hAnsi="Arial" w:cs="Arial"/>
          <w:sz w:val="20"/>
          <w:szCs w:val="20"/>
        </w:rPr>
        <w:t>ощная модель</w:t>
      </w:r>
      <w:r w:rsidR="008E27EB" w:rsidRPr="00F572B6">
        <w:rPr>
          <w:rFonts w:ascii="Arial" w:eastAsia="Arial" w:hAnsi="Arial" w:cs="Arial"/>
          <w:sz w:val="20"/>
          <w:szCs w:val="20"/>
        </w:rPr>
        <w:t xml:space="preserve"> компактной конструкци</w:t>
      </w:r>
      <w:r w:rsidR="00163F70" w:rsidRPr="00F572B6">
        <w:rPr>
          <w:rFonts w:ascii="Arial" w:eastAsia="Arial" w:hAnsi="Arial" w:cs="Arial"/>
          <w:sz w:val="20"/>
          <w:szCs w:val="20"/>
        </w:rPr>
        <w:t>и с верхним расположением рукояток</w:t>
      </w:r>
      <w:r w:rsidR="008E27EB" w:rsidRPr="00F572B6">
        <w:rPr>
          <w:rFonts w:ascii="Arial" w:eastAsia="Arial" w:hAnsi="Arial" w:cs="Arial"/>
          <w:sz w:val="20"/>
          <w:szCs w:val="20"/>
        </w:rPr>
        <w:t xml:space="preserve">, которая демонстрирует такую же </w:t>
      </w:r>
      <w:r w:rsidR="008E27EB">
        <w:rPr>
          <w:rFonts w:ascii="Arial" w:eastAsia="Arial" w:hAnsi="Arial" w:cs="Arial"/>
          <w:sz w:val="20"/>
          <w:szCs w:val="20"/>
        </w:rPr>
        <w:t xml:space="preserve">производительность пиления, как и профессиональные бензопилы с объемом двигателя 40 </w:t>
      </w:r>
      <w:r w:rsidR="008E27EB" w:rsidRPr="00F572B6">
        <w:rPr>
          <w:rFonts w:ascii="Arial" w:eastAsia="Arial" w:hAnsi="Arial" w:cs="Arial"/>
          <w:sz w:val="20"/>
          <w:szCs w:val="20"/>
        </w:rPr>
        <w:t>см3. Благодаря максимальной скорости цеп</w:t>
      </w:r>
      <w:r w:rsidR="003A1B82">
        <w:rPr>
          <w:rFonts w:ascii="Arial" w:eastAsia="Arial" w:hAnsi="Arial" w:cs="Arial"/>
          <w:sz w:val="20"/>
          <w:szCs w:val="20"/>
        </w:rPr>
        <w:t>и до 24.8 м/с</w:t>
      </w:r>
      <w:r w:rsidR="004250E5" w:rsidRPr="00F572B6">
        <w:rPr>
          <w:rFonts w:ascii="Arial" w:eastAsia="Arial" w:hAnsi="Arial" w:cs="Arial"/>
          <w:sz w:val="20"/>
          <w:szCs w:val="20"/>
        </w:rPr>
        <w:t xml:space="preserve"> инструмент</w:t>
      </w:r>
      <w:r w:rsidR="008E27EB" w:rsidRPr="00F572B6">
        <w:rPr>
          <w:rFonts w:ascii="Arial" w:eastAsia="Arial" w:hAnsi="Arial" w:cs="Arial"/>
          <w:sz w:val="20"/>
          <w:szCs w:val="20"/>
        </w:rPr>
        <w:t xml:space="preserve"> успешно спра</w:t>
      </w:r>
      <w:r w:rsidR="000963A6" w:rsidRPr="00F572B6">
        <w:rPr>
          <w:rFonts w:ascii="Arial" w:eastAsia="Arial" w:hAnsi="Arial" w:cs="Arial"/>
          <w:sz w:val="20"/>
          <w:szCs w:val="20"/>
        </w:rPr>
        <w:t>вляется с пилением</w:t>
      </w:r>
      <w:r w:rsidR="008E27EB" w:rsidRPr="00F572B6">
        <w:rPr>
          <w:rFonts w:ascii="Arial" w:eastAsia="Arial" w:hAnsi="Arial" w:cs="Arial"/>
          <w:sz w:val="20"/>
          <w:szCs w:val="20"/>
        </w:rPr>
        <w:t xml:space="preserve"> древесины</w:t>
      </w:r>
      <w:r w:rsidR="000963A6" w:rsidRPr="00F572B6">
        <w:rPr>
          <w:rFonts w:ascii="Arial" w:eastAsia="Arial" w:hAnsi="Arial" w:cs="Arial"/>
          <w:sz w:val="20"/>
          <w:szCs w:val="20"/>
        </w:rPr>
        <w:t xml:space="preserve"> больших диаметров, вибрация не ощущается вовсе, а рез получается ровным, чистым и аккуратным</w:t>
      </w:r>
      <w:r w:rsidR="008E27EB" w:rsidRPr="00F572B6">
        <w:rPr>
          <w:rFonts w:ascii="Arial" w:eastAsia="Arial" w:hAnsi="Arial" w:cs="Arial"/>
          <w:sz w:val="20"/>
          <w:szCs w:val="20"/>
        </w:rPr>
        <w:t>.</w:t>
      </w:r>
      <w:r w:rsidR="00C739AD" w:rsidRPr="00F572B6">
        <w:rPr>
          <w:rFonts w:ascii="Arial" w:eastAsia="Arial" w:hAnsi="Arial" w:cs="Arial"/>
          <w:sz w:val="20"/>
          <w:szCs w:val="20"/>
        </w:rPr>
        <w:t xml:space="preserve"> </w:t>
      </w:r>
    </w:p>
    <w:p w:rsidR="002175EA" w:rsidRDefault="002175EA" w:rsidP="00217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20B9F" w:rsidRDefault="00C739AD" w:rsidP="008E0A6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Арбористы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Москвы» с готовностью поделились своими впечатлениями о работе в музее-усадьбе</w:t>
      </w:r>
      <w:r w:rsidR="003A1B82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«Безусловно, в таких местах работать вдвойне приятнее, однако мы в принципе любим свою работу. Она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требует самых разных качеств от человека: навыков общения, командной работы, умения признавать свои ошибки и принимать критику, умения быстро ориентироваться в текущей ситуации, поскольку все-таки работа связана с определенным риском, особенно когда работаешь на вершине дерева. И здесь без удобного, мощного инструмента и надежных и быстрых товарищей по команде просто не обойтись: ведь именно от производительности рабочего инструмента и скорости работы того, кто находится внизу, зависит эффективность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арбориста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работающего на высоте. Мы много лет работаем инструментами Husqvarna, и эта техника более, чем устраивает по своим параметрам эффективности, мощности, надежности и комфорта. </w:t>
      </w:r>
      <w:r w:rsidR="008E27EB">
        <w:rPr>
          <w:rFonts w:ascii="Arial" w:eastAsia="Arial" w:hAnsi="Arial" w:cs="Arial"/>
          <w:color w:val="000000"/>
          <w:sz w:val="20"/>
          <w:szCs w:val="20"/>
        </w:rPr>
        <w:t xml:space="preserve">Среди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преимуществ инструментов </w:t>
      </w:r>
      <w:r w:rsidR="008E27EB">
        <w:rPr>
          <w:rFonts w:ascii="Arial" w:eastAsia="Arial" w:hAnsi="Arial" w:cs="Arial"/>
          <w:color w:val="000000"/>
          <w:sz w:val="20"/>
          <w:szCs w:val="20"/>
          <w:lang w:val="en-US"/>
        </w:rPr>
        <w:t>Husqvarna</w:t>
      </w:r>
      <w:r w:rsidR="008E27EB" w:rsidRPr="008E27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E27EB">
        <w:rPr>
          <w:rFonts w:ascii="Arial" w:eastAsia="Arial" w:hAnsi="Arial" w:cs="Arial"/>
          <w:color w:val="000000"/>
          <w:sz w:val="20"/>
          <w:szCs w:val="20"/>
        </w:rPr>
        <w:t>с профессиональной точки зрения можно выделить продуманность комплектаций техники и аксессуаров</w:t>
      </w:r>
      <w:r w:rsidR="008E27EB" w:rsidRPr="00F572B6">
        <w:rPr>
          <w:rFonts w:ascii="Arial" w:eastAsia="Arial" w:hAnsi="Arial" w:cs="Arial"/>
          <w:sz w:val="20"/>
          <w:szCs w:val="20"/>
        </w:rPr>
        <w:t xml:space="preserve">. </w:t>
      </w:r>
      <w:r w:rsidR="002175EA" w:rsidRPr="00F572B6">
        <w:rPr>
          <w:rFonts w:ascii="Arial" w:eastAsia="Arial" w:hAnsi="Arial" w:cs="Arial"/>
          <w:sz w:val="20"/>
          <w:szCs w:val="20"/>
        </w:rPr>
        <w:t>Н</w:t>
      </w:r>
      <w:r w:rsidR="00F572B6" w:rsidRPr="00F572B6">
        <w:rPr>
          <w:rFonts w:ascii="Arial" w:eastAsia="Arial" w:hAnsi="Arial" w:cs="Arial"/>
          <w:sz w:val="20"/>
          <w:szCs w:val="20"/>
        </w:rPr>
        <w:t>о</w:t>
      </w:r>
      <w:r w:rsidR="002175EA" w:rsidRPr="00F572B6">
        <w:rPr>
          <w:rFonts w:ascii="Arial" w:eastAsia="Arial" w:hAnsi="Arial" w:cs="Arial"/>
          <w:sz w:val="20"/>
          <w:szCs w:val="20"/>
        </w:rPr>
        <w:t xml:space="preserve"> </w:t>
      </w:r>
      <w:r w:rsidR="002175EA">
        <w:rPr>
          <w:rFonts w:ascii="Arial" w:eastAsia="Arial" w:hAnsi="Arial" w:cs="Arial"/>
          <w:color w:val="000000"/>
          <w:sz w:val="20"/>
          <w:szCs w:val="20"/>
        </w:rPr>
        <w:t>особо нужно отметить аккумуляторную пилу</w:t>
      </w:r>
      <w:r w:rsidR="002175EA" w:rsidRPr="00A20B9F">
        <w:rPr>
          <w:rFonts w:ascii="Arial" w:eastAsia="Arial" w:hAnsi="Arial" w:cs="Arial"/>
          <w:b/>
          <w:sz w:val="20"/>
          <w:szCs w:val="20"/>
        </w:rPr>
        <w:t xml:space="preserve"> </w:t>
      </w:r>
      <w:r w:rsidR="002175EA" w:rsidRPr="00A20B9F">
        <w:rPr>
          <w:rFonts w:ascii="Arial" w:eastAsia="Arial" w:hAnsi="Arial" w:cs="Arial"/>
          <w:sz w:val="20"/>
          <w:szCs w:val="20"/>
        </w:rPr>
        <w:t>Husqvarna T540i XP, показывающую, пожалуй, лучший результат работы</w:t>
      </w:r>
      <w:r w:rsidR="002175EA" w:rsidRPr="00F572B6">
        <w:rPr>
          <w:rFonts w:ascii="Arial" w:eastAsia="Arial" w:hAnsi="Arial" w:cs="Arial"/>
          <w:sz w:val="20"/>
          <w:szCs w:val="20"/>
        </w:rPr>
        <w:t>, причём при довольно сильном морозе, достигавшем значений -12</w:t>
      </w:r>
      <w:r w:rsidR="002175EA" w:rsidRPr="00F572B6">
        <w:rPr>
          <w:rFonts w:ascii="Arial" w:eastAsia="Arial" w:hAnsi="Arial" w:cs="Arial"/>
          <w:sz w:val="20"/>
          <w:szCs w:val="20"/>
          <w:vertAlign w:val="superscript"/>
        </w:rPr>
        <w:t>0</w:t>
      </w:r>
      <w:r w:rsidR="003A1B82">
        <w:rPr>
          <w:rFonts w:ascii="Arial" w:eastAsia="Arial" w:hAnsi="Arial" w:cs="Arial"/>
          <w:sz w:val="20"/>
          <w:szCs w:val="20"/>
        </w:rPr>
        <w:t>С</w:t>
      </w:r>
      <w:r w:rsidR="00A20B9F" w:rsidRPr="00A20B9F">
        <w:rPr>
          <w:rFonts w:ascii="Arial" w:eastAsia="Arial" w:hAnsi="Arial" w:cs="Arial"/>
          <w:sz w:val="20"/>
          <w:szCs w:val="20"/>
        </w:rPr>
        <w:t>»,</w:t>
      </w:r>
      <w:r w:rsidR="00A20B9F">
        <w:rPr>
          <w:rFonts w:ascii="Arial" w:eastAsia="Arial" w:hAnsi="Arial" w:cs="Arial"/>
          <w:color w:val="000000"/>
          <w:sz w:val="20"/>
          <w:szCs w:val="20"/>
        </w:rPr>
        <w:t xml:space="preserve"> - рассказал </w:t>
      </w:r>
      <w:r w:rsidR="00A20B9F" w:rsidRPr="00EB2049">
        <w:rPr>
          <w:rFonts w:ascii="Arial" w:eastAsia="Arial" w:hAnsi="Arial" w:cs="Arial"/>
          <w:b/>
          <w:color w:val="000000"/>
          <w:sz w:val="20"/>
          <w:szCs w:val="20"/>
        </w:rPr>
        <w:t xml:space="preserve">Илья </w:t>
      </w:r>
      <w:proofErr w:type="spellStart"/>
      <w:r w:rsidR="00A20B9F" w:rsidRPr="00EB2049">
        <w:rPr>
          <w:rFonts w:ascii="Arial" w:eastAsia="Arial" w:hAnsi="Arial" w:cs="Arial"/>
          <w:b/>
          <w:color w:val="000000"/>
          <w:sz w:val="20"/>
          <w:szCs w:val="20"/>
        </w:rPr>
        <w:t>Носанов</w:t>
      </w:r>
      <w:proofErr w:type="spellEnd"/>
      <w:r w:rsidR="00A20B9F">
        <w:rPr>
          <w:rFonts w:ascii="Arial" w:eastAsia="Arial" w:hAnsi="Arial" w:cs="Arial"/>
          <w:color w:val="000000"/>
          <w:sz w:val="20"/>
          <w:szCs w:val="20"/>
        </w:rPr>
        <w:t>, руководитель компании «</w:t>
      </w:r>
      <w:proofErr w:type="spellStart"/>
      <w:r w:rsidR="00A20B9F">
        <w:rPr>
          <w:rFonts w:ascii="Arial" w:eastAsia="Arial" w:hAnsi="Arial" w:cs="Arial"/>
          <w:color w:val="000000"/>
          <w:sz w:val="20"/>
          <w:szCs w:val="20"/>
        </w:rPr>
        <w:t>Арбористы</w:t>
      </w:r>
      <w:proofErr w:type="spellEnd"/>
      <w:r w:rsidR="00A20B9F">
        <w:rPr>
          <w:rFonts w:ascii="Arial" w:eastAsia="Arial" w:hAnsi="Arial" w:cs="Arial"/>
          <w:color w:val="000000"/>
          <w:sz w:val="20"/>
          <w:szCs w:val="20"/>
        </w:rPr>
        <w:t xml:space="preserve"> Москвы».</w:t>
      </w:r>
    </w:p>
    <w:p w:rsidR="00A20B9F" w:rsidRDefault="00A20B9F" w:rsidP="008E0A6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E41AA" w:rsidRDefault="003A1B82" w:rsidP="008E0A6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При работе в лесу важно иметь под рукой все необходимое оборудование, которое должно быть легкодоступным и не ограничивать свободу движений. </w:t>
      </w:r>
      <w:r>
        <w:rPr>
          <w:rFonts w:ascii="Arial" w:eastAsia="Arial" w:hAnsi="Arial" w:cs="Arial"/>
          <w:sz w:val="20"/>
          <w:szCs w:val="20"/>
        </w:rPr>
        <w:t xml:space="preserve">Говоря об аксессуарах </w:t>
      </w:r>
      <w:r>
        <w:rPr>
          <w:rFonts w:ascii="Arial" w:eastAsia="Arial" w:hAnsi="Arial" w:cs="Arial"/>
          <w:sz w:val="20"/>
          <w:szCs w:val="20"/>
          <w:lang w:val="en-US"/>
        </w:rPr>
        <w:t>Husqvarna</w:t>
      </w:r>
      <w:r>
        <w:rPr>
          <w:rFonts w:ascii="Arial" w:eastAsia="Arial" w:hAnsi="Arial" w:cs="Arial"/>
          <w:sz w:val="20"/>
          <w:szCs w:val="20"/>
        </w:rPr>
        <w:t>, особо нужно отметить</w:t>
      </w:r>
      <w:r w:rsidRPr="00F572B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нструментальный </w:t>
      </w:r>
      <w:r w:rsidRPr="00F572B6">
        <w:rPr>
          <w:rFonts w:ascii="Arial" w:eastAsia="Arial" w:hAnsi="Arial" w:cs="Arial"/>
          <w:sz w:val="20"/>
          <w:szCs w:val="20"/>
        </w:rPr>
        <w:t xml:space="preserve">пояс </w:t>
      </w:r>
      <w:r>
        <w:rPr>
          <w:rFonts w:ascii="Arial" w:eastAsia="Arial" w:hAnsi="Arial" w:cs="Arial"/>
          <w:color w:val="000000"/>
          <w:sz w:val="20"/>
          <w:szCs w:val="20"/>
        </w:rPr>
        <w:t>Husqvarna, который крайне удобен при работе на высоте: он позволяет присоединить до 13 различных видов карманов, чехлов и инструментов. П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ояс обладает удобной системой </w:t>
      </w:r>
      <w:r w:rsidR="008E27EB">
        <w:rPr>
          <w:rFonts w:ascii="Arial" w:eastAsia="Arial" w:hAnsi="Arial" w:cs="Arial"/>
          <w:color w:val="000000"/>
          <w:sz w:val="20"/>
          <w:szCs w:val="20"/>
        </w:rPr>
        <w:t>подвески</w:t>
      </w:r>
      <w:r w:rsidR="00C739AD">
        <w:rPr>
          <w:rFonts w:ascii="Arial" w:eastAsia="Arial" w:hAnsi="Arial" w:cs="Arial"/>
          <w:color w:val="000000"/>
          <w:sz w:val="20"/>
          <w:szCs w:val="20"/>
        </w:rPr>
        <w:t xml:space="preserve">, которая едина для всех аксессуаров. За счет того, что пояс интуитивно понятен и его легко персонализировать, работа с ним становится комфортнее и эффективнее. </w:t>
      </w:r>
    </w:p>
    <w:p w:rsidR="008E41AA" w:rsidRDefault="00C739AD" w:rsidP="008E0A6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E41AA" w:rsidRDefault="00C739AD" w:rsidP="008E0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72B6">
        <w:rPr>
          <w:rFonts w:ascii="Arial" w:eastAsia="Arial" w:hAnsi="Arial" w:cs="Arial"/>
          <w:sz w:val="20"/>
          <w:szCs w:val="20"/>
        </w:rPr>
        <w:t>«</w:t>
      </w:r>
      <w:r w:rsidR="009B602D" w:rsidRPr="00F572B6">
        <w:rPr>
          <w:rFonts w:ascii="Arial" w:eastAsia="Arial" w:hAnsi="Arial" w:cs="Arial"/>
          <w:sz w:val="20"/>
          <w:szCs w:val="20"/>
        </w:rPr>
        <w:t xml:space="preserve">Создание любого инструмента немыслимо без организации обратной связи с пользователем, а профессиональной сфере это имеет определяющее значение. Общение с профессионалами позволяет лучше разобраться в суть процесса и в дальнейшем наладить производство, действительно адаптированного к реальным условиям инструмент. Аккумуляторная техника становится всё более </w:t>
      </w:r>
      <w:r w:rsidR="00307A5F" w:rsidRPr="00F572B6">
        <w:rPr>
          <w:rFonts w:ascii="Arial" w:eastAsia="Arial" w:hAnsi="Arial" w:cs="Arial"/>
          <w:sz w:val="20"/>
          <w:szCs w:val="20"/>
        </w:rPr>
        <w:t>популярной,</w:t>
      </w:r>
      <w:r w:rsidR="009B602D" w:rsidRPr="00F572B6">
        <w:rPr>
          <w:rFonts w:ascii="Arial" w:eastAsia="Arial" w:hAnsi="Arial" w:cs="Arial"/>
          <w:sz w:val="20"/>
          <w:szCs w:val="20"/>
        </w:rPr>
        <w:t xml:space="preserve"> и мы горды тем, что для работы на высоте аккумуляторная цепная пила </w:t>
      </w:r>
      <w:r w:rsidRPr="00F572B6">
        <w:rPr>
          <w:rFonts w:ascii="Arial" w:eastAsia="Arial" w:hAnsi="Arial" w:cs="Arial"/>
          <w:sz w:val="20"/>
          <w:szCs w:val="20"/>
        </w:rPr>
        <w:t>Husqvarna</w:t>
      </w:r>
      <w:r w:rsidR="00307A5F" w:rsidRPr="00F572B6">
        <w:rPr>
          <w:rFonts w:ascii="Arial" w:eastAsia="Arial" w:hAnsi="Arial" w:cs="Arial"/>
          <w:sz w:val="20"/>
          <w:szCs w:val="20"/>
        </w:rPr>
        <w:t xml:space="preserve"> действительно решает все поставленные перед ней задачи</w:t>
      </w:r>
      <w:r w:rsidRPr="00F572B6">
        <w:rPr>
          <w:rFonts w:ascii="Arial" w:eastAsia="Arial" w:hAnsi="Arial" w:cs="Arial"/>
          <w:sz w:val="20"/>
          <w:szCs w:val="20"/>
        </w:rPr>
        <w:t>. Мы постоянно</w:t>
      </w:r>
      <w:r w:rsidR="00307A5F" w:rsidRPr="00F572B6">
        <w:rPr>
          <w:rFonts w:ascii="Arial" w:eastAsia="Arial" w:hAnsi="Arial" w:cs="Arial"/>
          <w:sz w:val="20"/>
          <w:szCs w:val="20"/>
        </w:rPr>
        <w:t xml:space="preserve"> популяризируем подобную информацию,</w:t>
      </w:r>
      <w:r w:rsidRPr="00F572B6">
        <w:rPr>
          <w:rFonts w:ascii="Arial" w:eastAsia="Arial" w:hAnsi="Arial" w:cs="Arial"/>
          <w:sz w:val="20"/>
          <w:szCs w:val="20"/>
        </w:rPr>
        <w:t xml:space="preserve"> проводим лекции и мастер-классы, в которых </w:t>
      </w:r>
      <w:r w:rsidR="008E27EB" w:rsidRPr="00F572B6">
        <w:rPr>
          <w:rFonts w:ascii="Arial" w:eastAsia="Arial" w:hAnsi="Arial" w:cs="Arial"/>
          <w:sz w:val="20"/>
          <w:szCs w:val="20"/>
        </w:rPr>
        <w:t>команда «</w:t>
      </w:r>
      <w:proofErr w:type="spellStart"/>
      <w:r w:rsidR="008E27EB" w:rsidRPr="00F572B6">
        <w:rPr>
          <w:rFonts w:ascii="Arial" w:eastAsia="Arial" w:hAnsi="Arial" w:cs="Arial"/>
          <w:sz w:val="20"/>
          <w:szCs w:val="20"/>
        </w:rPr>
        <w:t>Арбористы</w:t>
      </w:r>
      <w:proofErr w:type="spellEnd"/>
      <w:r w:rsidR="008E27EB" w:rsidRPr="00F572B6">
        <w:rPr>
          <w:rFonts w:ascii="Arial" w:eastAsia="Arial" w:hAnsi="Arial" w:cs="Arial"/>
          <w:sz w:val="20"/>
          <w:szCs w:val="20"/>
        </w:rPr>
        <w:t xml:space="preserve"> Москвы» принимает непосредственное участие, ежегодно совершенствуя свое мастерство</w:t>
      </w:r>
      <w:r w:rsidRPr="00F572B6">
        <w:rPr>
          <w:rFonts w:ascii="Arial" w:eastAsia="Arial" w:hAnsi="Arial" w:cs="Arial"/>
          <w:sz w:val="20"/>
          <w:szCs w:val="20"/>
        </w:rPr>
        <w:t xml:space="preserve">. Нам приятно, что </w:t>
      </w:r>
      <w:r w:rsidR="00A20B9F" w:rsidRPr="00F572B6">
        <w:rPr>
          <w:rFonts w:ascii="Arial" w:eastAsia="Arial" w:hAnsi="Arial" w:cs="Arial"/>
          <w:sz w:val="20"/>
          <w:szCs w:val="20"/>
        </w:rPr>
        <w:t>техника</w:t>
      </w:r>
      <w:r w:rsidRPr="00F572B6">
        <w:rPr>
          <w:rFonts w:ascii="Arial" w:eastAsia="Arial" w:hAnsi="Arial" w:cs="Arial"/>
          <w:sz w:val="20"/>
          <w:szCs w:val="20"/>
        </w:rPr>
        <w:t xml:space="preserve"> Husqvarna</w:t>
      </w:r>
      <w:r w:rsidR="008E27EB" w:rsidRPr="00F572B6">
        <w:rPr>
          <w:rFonts w:ascii="Arial" w:eastAsia="Arial" w:hAnsi="Arial" w:cs="Arial"/>
          <w:sz w:val="20"/>
          <w:szCs w:val="20"/>
        </w:rPr>
        <w:t xml:space="preserve"> </w:t>
      </w:r>
      <w:r w:rsidR="008E27EB">
        <w:rPr>
          <w:rFonts w:ascii="Arial" w:eastAsia="Arial" w:hAnsi="Arial" w:cs="Arial"/>
          <w:color w:val="000000"/>
          <w:sz w:val="20"/>
          <w:szCs w:val="20"/>
        </w:rPr>
        <w:t>помогает в важном</w:t>
      </w:r>
      <w:r w:rsidR="00A20B9F">
        <w:rPr>
          <w:rFonts w:ascii="Arial" w:eastAsia="Arial" w:hAnsi="Arial" w:cs="Arial"/>
          <w:color w:val="000000"/>
          <w:sz w:val="20"/>
          <w:szCs w:val="20"/>
        </w:rPr>
        <w:t xml:space="preserve"> деле благоустройства исторических памятников Подмосковья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», - отметил </w:t>
      </w:r>
      <w:r w:rsidRPr="00EB2049">
        <w:rPr>
          <w:rFonts w:ascii="Arial" w:eastAsia="Arial" w:hAnsi="Arial" w:cs="Arial"/>
          <w:b/>
          <w:color w:val="000000"/>
          <w:sz w:val="20"/>
          <w:szCs w:val="20"/>
        </w:rPr>
        <w:t>Александр Гончаров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руководитель подразделения профессиональной техники Husqvarna. </w:t>
      </w:r>
    </w:p>
    <w:p w:rsidR="008E41AA" w:rsidRDefault="00C739AD" w:rsidP="008E0A6C">
      <w:pPr>
        <w:shd w:val="clear" w:color="auto" w:fill="FFFFFF"/>
        <w:spacing w:before="240" w:line="276" w:lineRule="auto"/>
        <w:ind w:right="-340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За дополнительной информацией</w:t>
      </w:r>
      <w:r>
        <w:rPr>
          <w:rFonts w:ascii="Arial" w:eastAsia="Arial" w:hAnsi="Arial" w:cs="Arial"/>
          <w:sz w:val="20"/>
          <w:szCs w:val="20"/>
        </w:rPr>
        <w:t xml:space="preserve"> вы можете обращаться к PR-менеджеру Ольге Феоктистовой  </w:t>
      </w:r>
    </w:p>
    <w:p w:rsidR="008E41AA" w:rsidRDefault="00C739AD" w:rsidP="008E0A6C">
      <w:pPr>
        <w:shd w:val="clear" w:color="auto" w:fill="FFFFFF"/>
        <w:spacing w:before="240" w:line="276" w:lineRule="auto"/>
        <w:ind w:right="-340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olga@redline-pr.ru</w:t>
      </w:r>
    </w:p>
    <w:p w:rsidR="008E41AA" w:rsidRDefault="00C739AD" w:rsidP="008E0A6C">
      <w:pPr>
        <w:shd w:val="clear" w:color="auto" w:fill="FFFFFF"/>
        <w:spacing w:line="276" w:lineRule="auto"/>
        <w:ind w:right="-340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+ 7 (903) 191 17 02</w:t>
      </w:r>
    </w:p>
    <w:p w:rsidR="008E41AA" w:rsidRDefault="008A77B2" w:rsidP="008E0A6C">
      <w:pPr>
        <w:shd w:val="clear" w:color="auto" w:fill="FFFFFF"/>
        <w:spacing w:before="240" w:line="276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C739A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www.redline-pr.ru</w:t>
        </w:r>
      </w:hyperlink>
      <w:r w:rsidR="00C739AD">
        <w:rPr>
          <w:rFonts w:ascii="Arial" w:eastAsia="Arial" w:hAnsi="Arial" w:cs="Arial"/>
          <w:sz w:val="20"/>
          <w:szCs w:val="20"/>
        </w:rPr>
        <w:t xml:space="preserve"> </w:t>
      </w:r>
    </w:p>
    <w:p w:rsidR="008E41AA" w:rsidRDefault="00C739AD" w:rsidP="008E0A6C">
      <w:pPr>
        <w:shd w:val="clear" w:color="auto" w:fill="FFFFFF"/>
        <w:spacing w:before="240" w:after="240" w:line="276" w:lineRule="auto"/>
        <w:ind w:firstLine="709"/>
        <w:jc w:val="both"/>
      </w:pPr>
      <w:r>
        <w:t xml:space="preserve"> </w:t>
      </w:r>
    </w:p>
    <w:p w:rsidR="008E41AA" w:rsidRDefault="008E41AA" w:rsidP="008E0A6C">
      <w:pPr>
        <w:shd w:val="clear" w:color="auto" w:fill="FFFFFF"/>
        <w:spacing w:line="276" w:lineRule="auto"/>
        <w:ind w:right="-3400" w:firstLine="709"/>
        <w:jc w:val="both"/>
        <w:rPr>
          <w:rFonts w:ascii="Arial" w:eastAsia="Arial" w:hAnsi="Arial" w:cs="Arial"/>
          <w:b/>
          <w:sz w:val="18"/>
          <w:szCs w:val="18"/>
        </w:rPr>
      </w:pPr>
    </w:p>
    <w:p w:rsidR="008E41AA" w:rsidRDefault="00C739AD" w:rsidP="008E0A6C">
      <w:pPr>
        <w:shd w:val="clear" w:color="auto" w:fill="FFFFFF"/>
        <w:spacing w:line="276" w:lineRule="auto"/>
        <w:ind w:right="-3400" w:firstLine="709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О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Husqvarnа</w:t>
      </w:r>
      <w:proofErr w:type="spellEnd"/>
    </w:p>
    <w:p w:rsidR="008E41AA" w:rsidRDefault="00C739AD" w:rsidP="008E0A6C">
      <w:pPr>
        <w:shd w:val="clear" w:color="auto" w:fill="FFFFFF"/>
        <w:spacing w:before="280" w:line="276" w:lineRule="auto"/>
        <w:ind w:left="708" w:firstLine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С 1689 года Husqvarna выпускает высокопроизводительную технику для сада, парка и леса, предлагая инновационные решения и являясь мировым лидером по производству газонокосилок-роботов. Сегодня Husqvarna - крупнейший в мире производитель техники для леса, парка и сада: бензопил, травокосилок, газонокосилок, культиваторов, садовых тракторов, </w:t>
      </w:r>
      <w:proofErr w:type="spellStart"/>
      <w:r>
        <w:rPr>
          <w:rFonts w:ascii="Arial" w:eastAsia="Arial" w:hAnsi="Arial" w:cs="Arial"/>
          <w:sz w:val="18"/>
          <w:szCs w:val="18"/>
        </w:rPr>
        <w:t>снегоотбрасывателей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Инструменты Husqvarna продаются более чем в 100 странах и используются в лесопарковой отрасли по всему миру, позволяя садоводам-любителям и профессионалам добиваться наивысших результатов. </w:t>
      </w:r>
    </w:p>
    <w:p w:rsidR="008E41AA" w:rsidRDefault="00C739AD" w:rsidP="008E0A6C">
      <w:pPr>
        <w:shd w:val="clear" w:color="auto" w:fill="FFFFFF"/>
        <w:spacing w:before="240"/>
        <w:ind w:firstLine="709"/>
        <w:jc w:val="both"/>
      </w:pPr>
      <w:r>
        <w:rPr>
          <w:rFonts w:ascii="Arial" w:eastAsia="Arial" w:hAnsi="Arial" w:cs="Arial"/>
          <w:sz w:val="18"/>
          <w:szCs w:val="18"/>
        </w:rPr>
        <w:t>Husqvarna – это более 330 лет инноваций и премиального качества.</w:t>
      </w:r>
    </w:p>
    <w:p w:rsidR="008E41AA" w:rsidRDefault="00C739AD" w:rsidP="008E0A6C">
      <w:pPr>
        <w:shd w:val="clear" w:color="auto" w:fill="FFFFFF"/>
        <w:spacing w:before="240"/>
        <w:ind w:firstLine="709"/>
        <w:jc w:val="both"/>
      </w:pPr>
      <w:r>
        <w:rPr>
          <w:rFonts w:ascii="Arial" w:eastAsia="Arial" w:hAnsi="Arial" w:cs="Arial"/>
          <w:sz w:val="18"/>
          <w:szCs w:val="18"/>
        </w:rPr>
        <w:lastRenderedPageBreak/>
        <w:t>Официальный сайт Husqvarna:</w:t>
      </w:r>
      <w:hyperlink r:id="rId7">
        <w:r>
          <w:rPr>
            <w:rFonts w:ascii="Arial" w:eastAsia="Arial" w:hAnsi="Arial" w:cs="Arial"/>
            <w:sz w:val="18"/>
            <w:szCs w:val="18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273A60"/>
            <w:sz w:val="18"/>
            <w:szCs w:val="18"/>
            <w:u w:val="single"/>
          </w:rPr>
          <w:t>www.husqvarna.ru</w:t>
        </w:r>
      </w:hyperlink>
    </w:p>
    <w:p w:rsidR="008E41AA" w:rsidRDefault="00C739AD" w:rsidP="008E0A6C">
      <w:pPr>
        <w:shd w:val="clear" w:color="auto" w:fill="FFFFFF"/>
        <w:ind w:firstLine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Присоединяйтесь к нашим группам в социальных сетях:</w:t>
      </w:r>
    </w:p>
    <w:p w:rsidR="008E41AA" w:rsidRPr="008E0A6C" w:rsidRDefault="008A77B2" w:rsidP="008E0A6C">
      <w:pPr>
        <w:shd w:val="clear" w:color="auto" w:fill="FFFFFF"/>
        <w:ind w:firstLine="709"/>
        <w:jc w:val="both"/>
        <w:rPr>
          <w:rFonts w:ascii="Arial" w:eastAsia="Arial" w:hAnsi="Arial" w:cs="Arial"/>
          <w:color w:val="273A60"/>
          <w:sz w:val="18"/>
          <w:szCs w:val="18"/>
          <w:u w:val="single"/>
          <w:lang w:val="en-US"/>
        </w:rPr>
      </w:pPr>
      <w:hyperlink r:id="rId9">
        <w:r w:rsidR="00C739AD" w:rsidRPr="008E0A6C">
          <w:rPr>
            <w:rFonts w:ascii="Arial" w:eastAsia="Arial" w:hAnsi="Arial" w:cs="Arial"/>
            <w:color w:val="273A60"/>
            <w:sz w:val="20"/>
            <w:szCs w:val="20"/>
            <w:u w:val="single"/>
            <w:lang w:val="en-US"/>
          </w:rPr>
          <w:t xml:space="preserve">Husqvarna </w:t>
        </w:r>
        <w:proofErr w:type="spellStart"/>
        <w:r w:rsidR="00C739AD">
          <w:rPr>
            <w:rFonts w:ascii="Arial" w:eastAsia="Arial" w:hAnsi="Arial" w:cs="Arial"/>
            <w:color w:val="273A60"/>
            <w:sz w:val="20"/>
            <w:szCs w:val="20"/>
            <w:u w:val="single"/>
          </w:rPr>
          <w:t>ВКонтакте</w:t>
        </w:r>
        <w:proofErr w:type="spellEnd"/>
      </w:hyperlink>
      <w:r w:rsidR="00C739AD" w:rsidRPr="008E0A6C">
        <w:rPr>
          <w:rFonts w:ascii="Arial" w:eastAsia="Arial" w:hAnsi="Arial" w:cs="Arial"/>
          <w:color w:val="273A60"/>
          <w:sz w:val="18"/>
          <w:szCs w:val="18"/>
          <w:u w:val="single"/>
          <w:lang w:val="en-US"/>
        </w:rPr>
        <w:t xml:space="preserve">  </w:t>
      </w:r>
    </w:p>
    <w:p w:rsidR="008E41AA" w:rsidRPr="008E0A6C" w:rsidRDefault="008A77B2" w:rsidP="008E0A6C">
      <w:pPr>
        <w:shd w:val="clear" w:color="auto" w:fill="FFFFFF"/>
        <w:ind w:firstLine="709"/>
        <w:jc w:val="both"/>
        <w:rPr>
          <w:rFonts w:ascii="Arial" w:eastAsia="Arial" w:hAnsi="Arial" w:cs="Arial"/>
          <w:color w:val="273A60"/>
          <w:sz w:val="18"/>
          <w:szCs w:val="18"/>
          <w:lang w:val="en-US"/>
        </w:rPr>
      </w:pPr>
      <w:hyperlink r:id="rId10">
        <w:r w:rsidR="00C739AD" w:rsidRPr="008E0A6C">
          <w:rPr>
            <w:rFonts w:ascii="Arial" w:eastAsia="Arial" w:hAnsi="Arial" w:cs="Arial"/>
            <w:color w:val="273A60"/>
            <w:sz w:val="18"/>
            <w:szCs w:val="18"/>
            <w:u w:val="single"/>
            <w:lang w:val="en-US"/>
          </w:rPr>
          <w:t>Husqvarna Facebook</w:t>
        </w:r>
      </w:hyperlink>
      <w:r w:rsidR="00C739AD" w:rsidRPr="008E0A6C">
        <w:rPr>
          <w:rFonts w:ascii="Arial" w:eastAsia="Arial" w:hAnsi="Arial" w:cs="Arial"/>
          <w:color w:val="273A60"/>
          <w:sz w:val="18"/>
          <w:szCs w:val="18"/>
          <w:u w:val="single"/>
          <w:lang w:val="en-US"/>
        </w:rPr>
        <w:t xml:space="preserve"> </w:t>
      </w:r>
      <w:r w:rsidR="00C739AD" w:rsidRPr="008E0A6C">
        <w:rPr>
          <w:rFonts w:ascii="Arial" w:eastAsia="Arial" w:hAnsi="Arial" w:cs="Arial"/>
          <w:color w:val="273A60"/>
          <w:sz w:val="18"/>
          <w:szCs w:val="18"/>
          <w:lang w:val="en-US"/>
        </w:rPr>
        <w:t xml:space="preserve">  </w:t>
      </w:r>
    </w:p>
    <w:p w:rsidR="008E41AA" w:rsidRPr="008E0A6C" w:rsidRDefault="008A77B2" w:rsidP="008E0A6C">
      <w:pPr>
        <w:shd w:val="clear" w:color="auto" w:fill="FFFFFF"/>
        <w:ind w:firstLine="709"/>
        <w:jc w:val="both"/>
        <w:rPr>
          <w:rFonts w:ascii="Arial" w:eastAsia="Arial" w:hAnsi="Arial" w:cs="Arial"/>
          <w:color w:val="273A60"/>
          <w:sz w:val="18"/>
          <w:szCs w:val="18"/>
          <w:lang w:val="en-US"/>
        </w:rPr>
      </w:pPr>
      <w:hyperlink r:id="rId11">
        <w:r w:rsidR="00C739AD" w:rsidRPr="008E0A6C">
          <w:rPr>
            <w:rFonts w:ascii="Arial" w:eastAsia="Arial" w:hAnsi="Arial" w:cs="Arial"/>
            <w:color w:val="273A60"/>
            <w:sz w:val="18"/>
            <w:szCs w:val="18"/>
            <w:u w:val="single"/>
            <w:lang w:val="en-US"/>
          </w:rPr>
          <w:t>Husqvarna Instagram</w:t>
        </w:r>
      </w:hyperlink>
      <w:r w:rsidR="00C739AD" w:rsidRPr="008E0A6C">
        <w:rPr>
          <w:rFonts w:ascii="Arial" w:eastAsia="Arial" w:hAnsi="Arial" w:cs="Arial"/>
          <w:color w:val="273A60"/>
          <w:sz w:val="18"/>
          <w:szCs w:val="18"/>
          <w:u w:val="single"/>
          <w:lang w:val="en-US"/>
        </w:rPr>
        <w:t xml:space="preserve"> </w:t>
      </w:r>
      <w:r w:rsidR="00C739AD" w:rsidRPr="008E0A6C">
        <w:rPr>
          <w:rFonts w:ascii="Arial" w:eastAsia="Arial" w:hAnsi="Arial" w:cs="Arial"/>
          <w:color w:val="273A60"/>
          <w:sz w:val="18"/>
          <w:szCs w:val="18"/>
          <w:lang w:val="en-US"/>
        </w:rPr>
        <w:t xml:space="preserve"> </w:t>
      </w:r>
    </w:p>
    <w:bookmarkStart w:id="4" w:name="_3znysh7" w:colFirst="0" w:colLast="0"/>
    <w:bookmarkEnd w:id="4"/>
    <w:p w:rsidR="008E41AA" w:rsidRDefault="00C739AD" w:rsidP="008E0A6C">
      <w:pPr>
        <w:shd w:val="clear" w:color="auto" w:fill="FFFFFF"/>
        <w:ind w:firstLine="709"/>
        <w:jc w:val="both"/>
        <w:rPr>
          <w:rFonts w:ascii="Arial" w:eastAsia="Arial" w:hAnsi="Arial" w:cs="Arial"/>
          <w:sz w:val="18"/>
          <w:szCs w:val="18"/>
        </w:rPr>
      </w:pPr>
      <w:r>
        <w:fldChar w:fldCharType="begin"/>
      </w:r>
      <w:r>
        <w:instrText xml:space="preserve"> HYPERLINK "https://www.youtube.com/user/husqvarnarussia" \h </w:instrText>
      </w:r>
      <w:r>
        <w:fldChar w:fldCharType="separate"/>
      </w:r>
      <w:proofErr w:type="spellStart"/>
      <w:r>
        <w:rPr>
          <w:rFonts w:ascii="Arial" w:eastAsia="Arial" w:hAnsi="Arial" w:cs="Arial"/>
          <w:color w:val="273A60"/>
          <w:sz w:val="18"/>
          <w:szCs w:val="18"/>
          <w:u w:val="single"/>
        </w:rPr>
        <w:t>Husqvarna</w:t>
      </w:r>
      <w:proofErr w:type="spellEnd"/>
      <w:r>
        <w:rPr>
          <w:rFonts w:ascii="Arial" w:eastAsia="Arial" w:hAnsi="Arial" w:cs="Arial"/>
          <w:color w:val="273A60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273A60"/>
          <w:sz w:val="18"/>
          <w:szCs w:val="18"/>
          <w:u w:val="single"/>
        </w:rPr>
        <w:t>YouTube</w:t>
      </w:r>
      <w:proofErr w:type="spellEnd"/>
      <w:r>
        <w:rPr>
          <w:rFonts w:ascii="Arial" w:eastAsia="Arial" w:hAnsi="Arial" w:cs="Arial"/>
          <w:color w:val="273A60"/>
          <w:sz w:val="18"/>
          <w:szCs w:val="18"/>
          <w:u w:val="single"/>
        </w:rPr>
        <w:fldChar w:fldCharType="end"/>
      </w:r>
      <w:r>
        <w:rPr>
          <w:rFonts w:ascii="Arial" w:eastAsia="Arial" w:hAnsi="Arial" w:cs="Arial"/>
          <w:color w:val="273A6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8E41AA" w:rsidRDefault="00C739AD" w:rsidP="008E0A6C">
      <w:pPr>
        <w:shd w:val="clear" w:color="auto" w:fill="FFFFFF"/>
        <w:spacing w:before="240" w:line="276" w:lineRule="auto"/>
        <w:ind w:firstLine="709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О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Husqvarna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Group</w:t>
      </w:r>
      <w:proofErr w:type="spellEnd"/>
    </w:p>
    <w:p w:rsidR="008E41AA" w:rsidRDefault="00C739AD" w:rsidP="008E0A6C">
      <w:pPr>
        <w:shd w:val="clear" w:color="auto" w:fill="FFFFFF"/>
        <w:spacing w:before="280"/>
        <w:ind w:left="708" w:firstLine="283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Husqvarna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является ведущим мировым производителем техники для ухода за лесом, парком и садом. Группа компаний также является европейским лидером по производству поливочной продукции для сада, а также мировым лидером в области режущего оборудования и алмазного инструмента для строительной и каменной промышленности. В </w:t>
      </w:r>
      <w:proofErr w:type="spellStart"/>
      <w:r>
        <w:rPr>
          <w:rFonts w:ascii="Arial" w:eastAsia="Arial" w:hAnsi="Arial" w:cs="Arial"/>
          <w:sz w:val="18"/>
          <w:szCs w:val="18"/>
        </w:rPr>
        <w:t>Husqvarna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входят такие бренды, как </w:t>
      </w:r>
      <w:proofErr w:type="spellStart"/>
      <w:r>
        <w:rPr>
          <w:rFonts w:ascii="Arial" w:eastAsia="Arial" w:hAnsi="Arial" w:cs="Arial"/>
          <w:sz w:val="18"/>
          <w:szCs w:val="18"/>
        </w:rPr>
        <w:t>Husqvarna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Gardena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McCulloch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Poulan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Weed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Eater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Flymo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Zenoah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eastAsia="Arial" w:hAnsi="Arial" w:cs="Arial"/>
          <w:sz w:val="18"/>
          <w:szCs w:val="18"/>
        </w:rPr>
        <w:t>Diamant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Boart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Представительства </w:t>
      </w:r>
      <w:proofErr w:type="spellStart"/>
      <w:r>
        <w:rPr>
          <w:rFonts w:ascii="Arial" w:eastAsia="Arial" w:hAnsi="Arial" w:cs="Arial"/>
          <w:sz w:val="18"/>
          <w:szCs w:val="18"/>
        </w:rPr>
        <w:t>Husqvarna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располагаются более чем в 100 странах, а штат сотрудников насчитывает около 13 000 человек. В 2019 году оборот </w:t>
      </w:r>
      <w:proofErr w:type="spellStart"/>
      <w:r>
        <w:rPr>
          <w:rFonts w:ascii="Arial" w:eastAsia="Arial" w:hAnsi="Arial" w:cs="Arial"/>
          <w:sz w:val="18"/>
          <w:szCs w:val="18"/>
        </w:rPr>
        <w:t>Husqvarna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составил 42 миллиарда шведских крон.</w:t>
      </w:r>
    </w:p>
    <w:sectPr w:rsidR="008E41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707" w:bottom="3119" w:left="709" w:header="34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B2" w:rsidRDefault="008A77B2">
      <w:r>
        <w:separator/>
      </w:r>
    </w:p>
  </w:endnote>
  <w:endnote w:type="continuationSeparator" w:id="0">
    <w:p w:rsidR="008A77B2" w:rsidRDefault="008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AA" w:rsidRDefault="008E41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80"/>
        <w:sz w:val="10"/>
        <w:szCs w:val="10"/>
      </w:rPr>
    </w:pPr>
  </w:p>
  <w:tbl>
    <w:tblPr>
      <w:tblStyle w:val="a6"/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772"/>
      <w:gridCol w:w="1634"/>
      <w:gridCol w:w="1415"/>
      <w:gridCol w:w="1498"/>
      <w:gridCol w:w="1363"/>
      <w:gridCol w:w="1361"/>
      <w:gridCol w:w="1022"/>
    </w:tblGrid>
    <w:tr w:rsidR="008E41AA">
      <w:trPr>
        <w:trHeight w:val="183"/>
      </w:trPr>
      <w:tc>
        <w:tcPr>
          <w:tcW w:w="177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Юридический адрес </w:t>
          </w:r>
        </w:p>
      </w:tc>
      <w:tc>
        <w:tcPr>
          <w:tcW w:w="1634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Фактический адрес</w:t>
          </w:r>
        </w:p>
      </w:tc>
      <w:tc>
        <w:tcPr>
          <w:tcW w:w="1415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Телефон</w:t>
          </w:r>
        </w:p>
      </w:tc>
      <w:tc>
        <w:tcPr>
          <w:tcW w:w="1498" w:type="dxa"/>
        </w:tcPr>
        <w:p w:rsidR="008E41AA" w:rsidRDefault="00C739AD">
          <w:pPr>
            <w:keepNext/>
            <w:ind w:left="34" w:hanging="34"/>
            <w:rPr>
              <w:sz w:val="14"/>
              <w:szCs w:val="14"/>
            </w:rPr>
          </w:pPr>
          <w:r>
            <w:rPr>
              <w:sz w:val="14"/>
              <w:szCs w:val="14"/>
            </w:rPr>
            <w:t>Факс</w:t>
          </w:r>
        </w:p>
      </w:tc>
      <w:tc>
        <w:tcPr>
          <w:tcW w:w="1363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ОГРН</w:t>
          </w:r>
        </w:p>
      </w:tc>
      <w:tc>
        <w:tcPr>
          <w:tcW w:w="1361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ИНН</w:t>
          </w:r>
        </w:p>
      </w:tc>
      <w:tc>
        <w:tcPr>
          <w:tcW w:w="102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КПП</w:t>
          </w:r>
        </w:p>
      </w:tc>
    </w:tr>
    <w:tr w:rsidR="008E41AA">
      <w:trPr>
        <w:trHeight w:val="1593"/>
      </w:trPr>
      <w:tc>
        <w:tcPr>
          <w:tcW w:w="177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ООО "Хускварна"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141400, Россия, Московская обл.,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г. Химки, ул. </w:t>
          </w:r>
          <w:proofErr w:type="gramStart"/>
          <w:r>
            <w:rPr>
              <w:sz w:val="14"/>
              <w:szCs w:val="14"/>
            </w:rPr>
            <w:t>Ленин-градская</w:t>
          </w:r>
          <w:proofErr w:type="gram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влад</w:t>
          </w:r>
          <w:proofErr w:type="spellEnd"/>
          <w:r>
            <w:rPr>
              <w:sz w:val="14"/>
              <w:szCs w:val="14"/>
            </w:rPr>
            <w:t xml:space="preserve">. 39, строение 6, «Химки Бизнес Парк», 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здание II, 4 </w:t>
          </w:r>
          <w:proofErr w:type="spellStart"/>
          <w:r>
            <w:rPr>
              <w:sz w:val="14"/>
              <w:szCs w:val="14"/>
            </w:rPr>
            <w:t>эт</w:t>
          </w:r>
          <w:proofErr w:type="spellEnd"/>
          <w:r>
            <w:rPr>
              <w:sz w:val="14"/>
              <w:szCs w:val="14"/>
            </w:rPr>
            <w:t>.</w:t>
          </w:r>
        </w:p>
      </w:tc>
      <w:tc>
        <w:tcPr>
          <w:tcW w:w="1634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ООО "Хускварна"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141400, Россия, Московская обл.,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г. Химки, ул. </w:t>
          </w:r>
          <w:proofErr w:type="gramStart"/>
          <w:r>
            <w:rPr>
              <w:sz w:val="14"/>
              <w:szCs w:val="14"/>
            </w:rPr>
            <w:t>Ленин-градская</w:t>
          </w:r>
          <w:proofErr w:type="gram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влад</w:t>
          </w:r>
          <w:proofErr w:type="spellEnd"/>
          <w:r>
            <w:rPr>
              <w:sz w:val="14"/>
              <w:szCs w:val="14"/>
            </w:rPr>
            <w:t xml:space="preserve">. 39, строение 6, «Химки Бизнес Парк», </w:t>
          </w:r>
        </w:p>
        <w:p w:rsidR="008E41AA" w:rsidRDefault="00C739AD">
          <w:r>
            <w:rPr>
              <w:sz w:val="14"/>
              <w:szCs w:val="14"/>
            </w:rPr>
            <w:t xml:space="preserve">здание II, 4 </w:t>
          </w:r>
          <w:proofErr w:type="spellStart"/>
          <w:r>
            <w:rPr>
              <w:sz w:val="14"/>
              <w:szCs w:val="14"/>
            </w:rPr>
            <w:t>эт</w:t>
          </w:r>
          <w:proofErr w:type="spellEnd"/>
          <w:r>
            <w:rPr>
              <w:sz w:val="14"/>
              <w:szCs w:val="14"/>
            </w:rPr>
            <w:t>.</w:t>
          </w:r>
        </w:p>
      </w:tc>
      <w:tc>
        <w:tcPr>
          <w:tcW w:w="1415" w:type="dxa"/>
        </w:tcPr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70</w:t>
          </w:r>
        </w:p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71</w:t>
          </w:r>
        </w:p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73</w:t>
          </w:r>
        </w:p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54</w:t>
          </w:r>
        </w:p>
      </w:tc>
      <w:tc>
        <w:tcPr>
          <w:tcW w:w="1498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72</w:t>
          </w:r>
        </w:p>
      </w:tc>
      <w:tc>
        <w:tcPr>
          <w:tcW w:w="1363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1035009561168</w:t>
          </w:r>
        </w:p>
      </w:tc>
      <w:tc>
        <w:tcPr>
          <w:tcW w:w="1361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5047004970</w:t>
          </w:r>
        </w:p>
      </w:tc>
      <w:tc>
        <w:tcPr>
          <w:tcW w:w="102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504701001</w:t>
          </w:r>
        </w:p>
      </w:tc>
    </w:tr>
    <w:tr w:rsidR="008E41AA">
      <w:trPr>
        <w:trHeight w:val="225"/>
      </w:trPr>
      <w:tc>
        <w:tcPr>
          <w:tcW w:w="1772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1634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1415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2861" w:type="dxa"/>
          <w:gridSpan w:val="2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www.husqvarna.ru</w:t>
          </w:r>
        </w:p>
      </w:tc>
      <w:tc>
        <w:tcPr>
          <w:tcW w:w="1361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1022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</w:tr>
  </w:tbl>
  <w:p w:rsidR="008E41AA" w:rsidRDefault="008E41AA">
    <w:pPr>
      <w:keepNext/>
      <w:rPr>
        <w:b/>
        <w:color w:val="000080"/>
        <w:sz w:val="10"/>
        <w:szCs w:val="10"/>
      </w:rPr>
    </w:pPr>
  </w:p>
  <w:p w:rsidR="008E41AA" w:rsidRDefault="008E41A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4"/>
        <w:szCs w:val="14"/>
      </w:rPr>
    </w:pPr>
  </w:p>
  <w:p w:rsidR="008E41AA" w:rsidRDefault="008E41AA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ind w:left="-142" w:right="-907"/>
      <w:rPr>
        <w:rFonts w:ascii="Arial" w:eastAsia="Arial" w:hAnsi="Arial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AA" w:rsidRDefault="008E41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5"/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772"/>
      <w:gridCol w:w="1634"/>
      <w:gridCol w:w="1415"/>
      <w:gridCol w:w="1498"/>
      <w:gridCol w:w="1363"/>
      <w:gridCol w:w="1361"/>
      <w:gridCol w:w="1022"/>
    </w:tblGrid>
    <w:tr w:rsidR="008E41AA">
      <w:trPr>
        <w:trHeight w:val="183"/>
      </w:trPr>
      <w:tc>
        <w:tcPr>
          <w:tcW w:w="177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Юридический адрес </w:t>
          </w:r>
        </w:p>
      </w:tc>
      <w:tc>
        <w:tcPr>
          <w:tcW w:w="1634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Фактический адрес</w:t>
          </w:r>
        </w:p>
      </w:tc>
      <w:tc>
        <w:tcPr>
          <w:tcW w:w="1415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Телефон</w:t>
          </w:r>
        </w:p>
      </w:tc>
      <w:tc>
        <w:tcPr>
          <w:tcW w:w="1498" w:type="dxa"/>
        </w:tcPr>
        <w:p w:rsidR="008E41AA" w:rsidRDefault="00C739AD">
          <w:pPr>
            <w:keepNext/>
            <w:ind w:left="34" w:hanging="34"/>
            <w:rPr>
              <w:sz w:val="14"/>
              <w:szCs w:val="14"/>
            </w:rPr>
          </w:pPr>
          <w:r>
            <w:rPr>
              <w:sz w:val="14"/>
              <w:szCs w:val="14"/>
            </w:rPr>
            <w:t>Факс</w:t>
          </w:r>
        </w:p>
      </w:tc>
      <w:tc>
        <w:tcPr>
          <w:tcW w:w="1363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ОГРН</w:t>
          </w:r>
        </w:p>
      </w:tc>
      <w:tc>
        <w:tcPr>
          <w:tcW w:w="1361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ИНН</w:t>
          </w:r>
        </w:p>
      </w:tc>
      <w:tc>
        <w:tcPr>
          <w:tcW w:w="102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КПП</w:t>
          </w:r>
        </w:p>
      </w:tc>
    </w:tr>
    <w:tr w:rsidR="008E41AA">
      <w:trPr>
        <w:trHeight w:val="1593"/>
      </w:trPr>
      <w:tc>
        <w:tcPr>
          <w:tcW w:w="177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ООО "Хускварна"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141400, Россия, Московская обл.,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г. Химки, ул. </w:t>
          </w:r>
          <w:proofErr w:type="gramStart"/>
          <w:r>
            <w:rPr>
              <w:sz w:val="14"/>
              <w:szCs w:val="14"/>
            </w:rPr>
            <w:t>Ленин-градская</w:t>
          </w:r>
          <w:proofErr w:type="gram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влад</w:t>
          </w:r>
          <w:proofErr w:type="spellEnd"/>
          <w:r>
            <w:rPr>
              <w:sz w:val="14"/>
              <w:szCs w:val="14"/>
            </w:rPr>
            <w:t xml:space="preserve">. 39, строение 6, «Химки Бизнес Парк», 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здание II, 4 </w:t>
          </w:r>
          <w:proofErr w:type="spellStart"/>
          <w:r>
            <w:rPr>
              <w:sz w:val="14"/>
              <w:szCs w:val="14"/>
            </w:rPr>
            <w:t>эт</w:t>
          </w:r>
          <w:proofErr w:type="spellEnd"/>
          <w:r>
            <w:rPr>
              <w:sz w:val="14"/>
              <w:szCs w:val="14"/>
            </w:rPr>
            <w:t>.</w:t>
          </w:r>
        </w:p>
      </w:tc>
      <w:tc>
        <w:tcPr>
          <w:tcW w:w="1634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ООО "Хускварна"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141400, Россия, Московская обл.,</w:t>
          </w:r>
        </w:p>
        <w:p w:rsidR="008E41AA" w:rsidRDefault="00C739AD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г. Химки, ул. </w:t>
          </w:r>
          <w:proofErr w:type="gramStart"/>
          <w:r>
            <w:rPr>
              <w:sz w:val="14"/>
              <w:szCs w:val="14"/>
            </w:rPr>
            <w:t>Ленин-градская</w:t>
          </w:r>
          <w:proofErr w:type="gram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влад</w:t>
          </w:r>
          <w:proofErr w:type="spellEnd"/>
          <w:r>
            <w:rPr>
              <w:sz w:val="14"/>
              <w:szCs w:val="14"/>
            </w:rPr>
            <w:t xml:space="preserve">. 39, строение 6, «Химки Бизнес Парк», </w:t>
          </w:r>
        </w:p>
        <w:p w:rsidR="008E41AA" w:rsidRDefault="00C739AD">
          <w:r>
            <w:rPr>
              <w:sz w:val="14"/>
              <w:szCs w:val="14"/>
            </w:rPr>
            <w:t xml:space="preserve">здание II, 4 </w:t>
          </w:r>
          <w:proofErr w:type="spellStart"/>
          <w:r>
            <w:rPr>
              <w:sz w:val="14"/>
              <w:szCs w:val="14"/>
            </w:rPr>
            <w:t>эт</w:t>
          </w:r>
          <w:proofErr w:type="spellEnd"/>
          <w:r>
            <w:rPr>
              <w:sz w:val="14"/>
              <w:szCs w:val="14"/>
            </w:rPr>
            <w:t>.</w:t>
          </w:r>
        </w:p>
      </w:tc>
      <w:tc>
        <w:tcPr>
          <w:tcW w:w="1415" w:type="dxa"/>
        </w:tcPr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70</w:t>
          </w:r>
        </w:p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71</w:t>
          </w:r>
        </w:p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73</w:t>
          </w:r>
        </w:p>
        <w:p w:rsidR="008E41AA" w:rsidRDefault="00C739AD">
          <w:pPr>
            <w:keepNext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54</w:t>
          </w:r>
        </w:p>
      </w:tc>
      <w:tc>
        <w:tcPr>
          <w:tcW w:w="1498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+7 (495) 797 26 72</w:t>
          </w:r>
        </w:p>
      </w:tc>
      <w:tc>
        <w:tcPr>
          <w:tcW w:w="1363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1035009561168</w:t>
          </w:r>
        </w:p>
      </w:tc>
      <w:tc>
        <w:tcPr>
          <w:tcW w:w="1361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5047004970</w:t>
          </w:r>
        </w:p>
      </w:tc>
      <w:tc>
        <w:tcPr>
          <w:tcW w:w="1022" w:type="dxa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504701001</w:t>
          </w:r>
        </w:p>
      </w:tc>
    </w:tr>
    <w:tr w:rsidR="008E41AA">
      <w:trPr>
        <w:trHeight w:val="213"/>
      </w:trPr>
      <w:tc>
        <w:tcPr>
          <w:tcW w:w="1772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1634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1415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2861" w:type="dxa"/>
          <w:gridSpan w:val="2"/>
        </w:tcPr>
        <w:p w:rsidR="008E41AA" w:rsidRDefault="00C739AD">
          <w:pPr>
            <w:keepNext/>
            <w:rPr>
              <w:sz w:val="14"/>
              <w:szCs w:val="14"/>
            </w:rPr>
          </w:pPr>
          <w:r>
            <w:rPr>
              <w:sz w:val="14"/>
              <w:szCs w:val="14"/>
            </w:rPr>
            <w:t>www.husqvarna.ru</w:t>
          </w:r>
        </w:p>
      </w:tc>
      <w:tc>
        <w:tcPr>
          <w:tcW w:w="1361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  <w:tc>
        <w:tcPr>
          <w:tcW w:w="1022" w:type="dxa"/>
        </w:tcPr>
        <w:p w:rsidR="008E41AA" w:rsidRDefault="008E41AA">
          <w:pPr>
            <w:keepNext/>
            <w:jc w:val="center"/>
            <w:rPr>
              <w:sz w:val="14"/>
              <w:szCs w:val="14"/>
            </w:rPr>
          </w:pPr>
        </w:p>
      </w:tc>
    </w:tr>
  </w:tbl>
  <w:p w:rsidR="008E41AA" w:rsidRDefault="008E41AA">
    <w:pPr>
      <w:keepNext/>
      <w:rPr>
        <w:b/>
        <w:color w:val="0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B2" w:rsidRDefault="008A77B2">
      <w:r>
        <w:separator/>
      </w:r>
    </w:p>
  </w:footnote>
  <w:footnote w:type="continuationSeparator" w:id="0">
    <w:p w:rsidR="008A77B2" w:rsidRDefault="008A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AA" w:rsidRDefault="00C73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5802934</wp:posOffset>
          </wp:positionH>
          <wp:positionV relativeFrom="paragraph">
            <wp:posOffset>167336</wp:posOffset>
          </wp:positionV>
          <wp:extent cx="850900" cy="610870"/>
          <wp:effectExtent l="0" t="0" r="0" b="0"/>
          <wp:wrapSquare wrapText="bothSides" distT="0" distB="0" distL="114300" distR="114300"/>
          <wp:docPr id="1" name="image1.png" descr="H880-0119HqvPortraite®Blue_RGB.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880-0119HqvPortraite®Blue_RGB.a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AA" w:rsidRDefault="008E41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8E41AA" w:rsidRDefault="00C73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5810250</wp:posOffset>
          </wp:positionH>
          <wp:positionV relativeFrom="paragraph">
            <wp:posOffset>67945</wp:posOffset>
          </wp:positionV>
          <wp:extent cx="850900" cy="610870"/>
          <wp:effectExtent l="0" t="0" r="0" b="0"/>
          <wp:wrapSquare wrapText="bothSides" distT="0" distB="0" distL="114300" distR="114300"/>
          <wp:docPr id="2" name="image1.png" descr="H880-0119HqvPortraite®Blue_RGB.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880-0119HqvPortraite®Blue_RGB.a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A"/>
    <w:rsid w:val="000712AC"/>
    <w:rsid w:val="000963A6"/>
    <w:rsid w:val="000E332B"/>
    <w:rsid w:val="00163F70"/>
    <w:rsid w:val="001E62AA"/>
    <w:rsid w:val="002175EA"/>
    <w:rsid w:val="00307A5F"/>
    <w:rsid w:val="003A1B82"/>
    <w:rsid w:val="003B62DA"/>
    <w:rsid w:val="0041672C"/>
    <w:rsid w:val="004250E5"/>
    <w:rsid w:val="004B58C0"/>
    <w:rsid w:val="00565948"/>
    <w:rsid w:val="005C647D"/>
    <w:rsid w:val="006C0999"/>
    <w:rsid w:val="007C3B82"/>
    <w:rsid w:val="00895D0E"/>
    <w:rsid w:val="008A77B2"/>
    <w:rsid w:val="008E0A6C"/>
    <w:rsid w:val="008E27EB"/>
    <w:rsid w:val="008E41AA"/>
    <w:rsid w:val="009B602D"/>
    <w:rsid w:val="00A20B9F"/>
    <w:rsid w:val="00B10CBA"/>
    <w:rsid w:val="00BF7761"/>
    <w:rsid w:val="00C333EB"/>
    <w:rsid w:val="00C468DA"/>
    <w:rsid w:val="00C739AD"/>
    <w:rsid w:val="00CA5347"/>
    <w:rsid w:val="00EB2049"/>
    <w:rsid w:val="00EF4C5E"/>
    <w:rsid w:val="00F572B6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7B3A"/>
  <w15:docId w15:val="{87797871-CB81-4F63-8CB2-0E6F299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00" w:after="120" w:line="276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 w:line="276" w:lineRule="auto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basedOn w:val="a"/>
    <w:next w:val="a"/>
    <w:pPr>
      <w:keepNext/>
      <w:keepLines/>
      <w:spacing w:before="200" w:line="276" w:lineRule="auto"/>
      <w:outlineLvl w:val="3"/>
    </w:pPr>
    <w:rPr>
      <w:rFonts w:ascii="Arial" w:eastAsia="Arial" w:hAnsi="Arial" w:cs="Arial"/>
      <w:b/>
      <w:i/>
      <w:color w:val="000000"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00" w:line="276" w:lineRule="auto"/>
      <w:outlineLvl w:val="4"/>
    </w:pPr>
    <w:rPr>
      <w:rFonts w:ascii="Arial" w:eastAsia="Arial" w:hAnsi="Arial" w:cs="Arial"/>
      <w:i/>
      <w:color w:val="000000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line="276" w:lineRule="auto"/>
      <w:outlineLvl w:val="5"/>
    </w:pPr>
    <w:rPr>
      <w:rFonts w:ascii="Arial" w:eastAsia="Arial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rFonts w:ascii="Arial" w:eastAsia="Arial" w:hAnsi="Arial" w:cs="Arial"/>
      <w:b/>
      <w:color w:val="000000"/>
      <w:sz w:val="36"/>
      <w:szCs w:val="36"/>
    </w:rPr>
  </w:style>
  <w:style w:type="paragraph" w:styleId="a4">
    <w:name w:val="Subtitle"/>
    <w:basedOn w:val="a"/>
    <w:next w:val="a"/>
    <w:pPr>
      <w:spacing w:after="120" w:line="276" w:lineRule="auto"/>
    </w:pPr>
    <w:rPr>
      <w:rFonts w:ascii="Arial" w:eastAsia="Arial" w:hAnsi="Arial" w:cs="Arial"/>
      <w:i/>
      <w:color w:val="40404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Placeholder Text"/>
    <w:basedOn w:val="a0"/>
    <w:uiPriority w:val="99"/>
    <w:semiHidden/>
    <w:rsid w:val="008E2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qvarna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usqvarna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dline-pr.ru" TargetMode="External"/><Relationship Id="rId11" Type="http://schemas.openxmlformats.org/officeDocument/2006/relationships/hyperlink" Target="https://www.instagram.com/husqvarna.russia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usqvarnaRuss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husqvarna.russi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Гончаров</dc:creator>
  <cp:lastModifiedBy>админ</cp:lastModifiedBy>
  <cp:revision>2</cp:revision>
  <dcterms:created xsi:type="dcterms:W3CDTF">2020-12-11T10:05:00Z</dcterms:created>
  <dcterms:modified xsi:type="dcterms:W3CDTF">2020-12-11T10:05:00Z</dcterms:modified>
</cp:coreProperties>
</file>