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76" w:lineRule="auto"/>
        <w:ind w:right="3357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1154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666666"/>
          <w:rtl w:val="0"/>
        </w:rPr>
        <w:br w:type="textWrapping"/>
        <w:t xml:space="preserve">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Снимите это немедленно: в Ярославе вырос спрос на услуги имидж-консультации — Авито Услуги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Аналитики Авито Услуг выяснили, как в Ярославле изменился спрос на услуги стилистов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Весна вдохновляет на перемены: в это время года жители Ярославля часто дают себе обещание изменить стиль в одежде. Кроме того, весной  обновить гардероб дешевле: бренды меняют ассортимент и предлагают скидки на старые коллекции. Соответственно, растет интерес жителей Ярославля к услугам стилистов.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Аналитики Авито Услуг выяснили, как изменился спрос на услуги стилистов и какие консультации фэшн-экспертов — самые востребованные.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Весна прибавила стилистам работы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Аналитики Авито Услуг зафиксировали наибольший годовой прирост спроса на имидж-консультации. В марте 2025 года ярославцы стали в 3,4 раза (244%) чаще заказывать эту услугу по сравнению с аналогичным периодом прошлого года.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Ярославцы также стали чаще обращаться к стилистам за некоторыми другими консультациями. В марте 2025 года спрос на разбор гардероба вырос на 43% по сравнению с аналогичным периодом прошлого года. Специалисты помогают отсортировать гардероб: избавиться от устаревших моделей, составить шопинг-лист необходимых покупок и собрать новые комплекты из привычных вещей.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Прибавила в популярности и услуга по определению стилевого типажа — за год интерес россиян к ней вырос на 50%. Определив типаж внешности заказчика, стилист составляет гайд с </w:t>
      </w:r>
      <w:r w:rsidDel="00000000" w:rsidR="00000000" w:rsidRPr="00000000">
        <w:rPr>
          <w:highlight w:val="white"/>
          <w:rtl w:val="0"/>
        </w:rPr>
        <w:t xml:space="preserve">тканями, фактурами и силуэтами, которые подчеркнут достоинства внешности клиента, и </w:t>
      </w:r>
      <w:r w:rsidDel="00000000" w:rsidR="00000000" w:rsidRPr="00000000">
        <w:rPr>
          <w:rtl w:val="0"/>
        </w:rPr>
        <w:t xml:space="preserve">примерами актуальных образов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За год ярославцы стали на четверть чаще (25%) приглашать стилистов для онлайн разбора гардероба — специалисты помогают отсортировать его: избавиться от устаревших моделей, составить шопинг-лист необходимых покупок и собрать новые комплекты из привычных вещей. </w:t>
      </w:r>
      <w:r w:rsidDel="00000000" w:rsidR="00000000" w:rsidRPr="00000000">
        <w:rPr>
          <w:rtl w:val="0"/>
        </w:rPr>
        <w:t xml:space="preserve">Наиболее востребована эта услуга среди жителей Иркутска (+225%), Самары (154%), Ростова-на-Дону (+146%), Челябинска (+106%) и Рязани (+67%).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Алина Мальченко, PR-менеджер Авито Услуг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avmalchenko@avito.ru</w:t>
        </w:r>
      </w:hyperlink>
      <w:r w:rsidDel="00000000" w:rsidR="00000000" w:rsidRPr="00000000">
        <w:rPr>
          <w:sz w:val="18"/>
          <w:szCs w:val="18"/>
          <w:rtl w:val="0"/>
        </w:rPr>
        <w:t xml:space="preserve">, тел.: +79680868925</w:t>
      </w:r>
    </w:p>
    <w:sdt>
      <w:sdtPr>
        <w:tag w:val="goog_rdk_0"/>
      </w:sdtPr>
      <w:sdtContent>
        <w:p w:rsidR="00000000" w:rsidDel="00000000" w:rsidP="00000000" w:rsidRDefault="00000000" w:rsidRPr="00000000" w14:paraId="00000019">
          <w:pPr>
            <w:spacing w:after="240" w:before="240" w:lineRule="auto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Об «Авито Услугах» </w:t>
          </w:r>
        </w:p>
      </w:sdtContent>
    </w:sdt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18"/>
          <w:szCs w:val="18"/>
        </w:rPr>
      </w:pPr>
      <w:hyperlink r:id="rId9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Площадка № 1 в России</w:t>
        </w:r>
      </w:hyperlink>
      <w:r w:rsidDel="00000000" w:rsidR="00000000" w:rsidRPr="00000000">
        <w:rPr>
          <w:sz w:val="18"/>
          <w:szCs w:val="18"/>
          <w:rtl w:val="0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Авито — данные исследования ORO, июль 2024 г. На платформе представлено более 5,6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 Ави́то: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Авито — лидирующая онлайн-платформа для коммерции в России. </w:t>
      </w:r>
    </w:p>
    <w:p w:rsidR="00000000" w:rsidDel="00000000" w:rsidP="00000000" w:rsidRDefault="00000000" w:rsidRPr="00000000" w14:paraId="0000001D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Согласно данным </w:t>
      </w:r>
      <w:hyperlink r:id="rId10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sz w:val="18"/>
          <w:szCs w:val="18"/>
          <w:rtl w:val="0"/>
        </w:rPr>
        <w:t xml:space="preserve">, Авито  — 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Авито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Авито Доставка, которая позволяет пользователям осуществлять сделки практически по всей России — от Калининграда до Владивостока.</w:t>
      </w:r>
    </w:p>
    <w:p w:rsidR="00000000" w:rsidDel="00000000" w:rsidP="00000000" w:rsidRDefault="00000000" w:rsidRPr="00000000" w14:paraId="0000001E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Количество активных объявлений на Авито сегодня — более 200 млн, годовая аудитория — более 80 млн клиентов. Каждую секунду на Авито совершается более восьми сделок, ежедневно пользователи добавляют более 900 000 новых объявлений. В марте 2022 года Авито стало самым скачиваемым приложением в России в категории Shopping*. </w:t>
      </w:r>
    </w:p>
    <w:p w:rsidR="00000000" w:rsidDel="00000000" w:rsidP="00000000" w:rsidRDefault="00000000" w:rsidRPr="00000000" w14:paraId="0000001F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Данные рейтинга </w:t>
      </w:r>
      <w:hyperlink r:id="rId11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data.ai</w:t>
        </w:r>
      </w:hyperlink>
      <w:r w:rsidDel="00000000" w:rsidR="00000000" w:rsidRPr="00000000">
        <w:rPr>
          <w:sz w:val="18"/>
          <w:szCs w:val="18"/>
          <w:rtl w:val="0"/>
        </w:rPr>
        <w:t xml:space="preserve"> (App Annie).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0" distT="0" distL="0" distR="0">
          <wp:extent cx="1776413" cy="446249"/>
          <wp:effectExtent b="0" l="0" r="0" t="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data.ai/" TargetMode="External"/><Relationship Id="rId10" Type="http://schemas.openxmlformats.org/officeDocument/2006/relationships/hyperlink" Target="https://www.similarweb.com/ru/top-websites/category/e-commerce-and-shopping/classifieds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vito.ru/servic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mailto:avmalchenko@avito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WpP3jvdeYeTIzm6Ys2dFZzAZg==">CgMxLjAaDQoBMBIICgYIBTICCAE4AHIhMUM0c3lwSmNOazFNZFptN0E1cThiUXBfWE1VQ0pNT1ll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