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B8D4C" w14:textId="77777777" w:rsidR="00DA22AD" w:rsidRDefault="00DA22AD" w:rsidP="00DA22AD">
      <w:pPr>
        <w:pStyle w:val="Pridekills2"/>
        <w:jc w:val="center"/>
        <w:rPr>
          <w:b/>
        </w:rPr>
      </w:pPr>
    </w:p>
    <w:p w14:paraId="4F4EFC2E" w14:textId="77777777" w:rsidR="00DB3BD8" w:rsidRPr="00606913" w:rsidRDefault="00DB3BD8" w:rsidP="00DB3BD8">
      <w:pPr>
        <w:pStyle w:val="Pridekills2"/>
        <w:jc w:val="center"/>
        <w:rPr>
          <w:b/>
        </w:rPr>
      </w:pPr>
      <w:r w:rsidRPr="00606913">
        <w:rPr>
          <w:b/>
        </w:rPr>
        <w:t xml:space="preserve">Рейтинг крупнейших </w:t>
      </w:r>
      <w:r>
        <w:rPr>
          <w:b/>
        </w:rPr>
        <w:t>агломераций</w:t>
      </w:r>
      <w:r w:rsidRPr="00606913">
        <w:rPr>
          <w:b/>
        </w:rPr>
        <w:t xml:space="preserve"> России по максимальной стоимости частных резиденций</w:t>
      </w:r>
    </w:p>
    <w:p w14:paraId="242D5557" w14:textId="4A6915CC" w:rsidR="00DB3BD8" w:rsidRPr="00364C45" w:rsidRDefault="00093AD0" w:rsidP="00DB3BD8">
      <w:pPr>
        <w:pStyle w:val="Pridekills2"/>
        <w:rPr>
          <w:i/>
        </w:rPr>
      </w:pPr>
      <w:r>
        <w:rPr>
          <w:i/>
        </w:rPr>
        <w:t>В</w:t>
      </w:r>
      <w:r w:rsidRPr="00364C45">
        <w:rPr>
          <w:i/>
        </w:rPr>
        <w:t xml:space="preserve"> зависимости от локации</w:t>
      </w:r>
      <w:r>
        <w:rPr>
          <w:i/>
        </w:rPr>
        <w:t>, цены</w:t>
      </w:r>
      <w:r w:rsidRPr="00364C45">
        <w:rPr>
          <w:i/>
        </w:rPr>
        <w:t xml:space="preserve"> на</w:t>
      </w:r>
      <w:r>
        <w:rPr>
          <w:i/>
        </w:rPr>
        <w:t xml:space="preserve"> загородные резиденции </w:t>
      </w:r>
      <w:r w:rsidRPr="00364C45">
        <w:rPr>
          <w:i/>
        </w:rPr>
        <w:t>с</w:t>
      </w:r>
      <w:r>
        <w:rPr>
          <w:i/>
        </w:rPr>
        <w:t>о схожими характеристиками</w:t>
      </w:r>
      <w:r w:rsidR="00A16AEA">
        <w:rPr>
          <w:i/>
        </w:rPr>
        <w:t xml:space="preserve"> могут отличаться в </w:t>
      </w:r>
      <w:r w:rsidRPr="00364C45">
        <w:rPr>
          <w:i/>
        </w:rPr>
        <w:t xml:space="preserve">десятки и даже сотни раз. </w:t>
      </w:r>
      <w:r w:rsidR="00DB3BD8" w:rsidRPr="00364C45">
        <w:rPr>
          <w:i/>
        </w:rPr>
        <w:t>Экспе</w:t>
      </w:r>
      <w:r w:rsidR="00842EDB">
        <w:rPr>
          <w:i/>
        </w:rPr>
        <w:t xml:space="preserve">рты ЦИАН решили </w:t>
      </w:r>
      <w:r w:rsidR="00DB3BD8" w:rsidRPr="00364C45">
        <w:rPr>
          <w:i/>
        </w:rPr>
        <w:t xml:space="preserve">сравнить стоимость самых дорогих </w:t>
      </w:r>
      <w:r w:rsidR="00A16AEA">
        <w:rPr>
          <w:i/>
        </w:rPr>
        <w:t>усадеб</w:t>
      </w:r>
      <w:r w:rsidR="00DB3BD8" w:rsidRPr="00364C45">
        <w:rPr>
          <w:i/>
        </w:rPr>
        <w:t xml:space="preserve"> в разны</w:t>
      </w:r>
      <w:r w:rsidR="00A972BE">
        <w:rPr>
          <w:i/>
        </w:rPr>
        <w:t xml:space="preserve">х регионах страны. </w:t>
      </w:r>
      <w:r w:rsidR="00A44E2E">
        <w:rPr>
          <w:i/>
        </w:rPr>
        <w:t>И н</w:t>
      </w:r>
      <w:r w:rsidR="00DB3BD8" w:rsidRPr="00364C45">
        <w:rPr>
          <w:i/>
        </w:rPr>
        <w:t>а о</w:t>
      </w:r>
      <w:r w:rsidR="00DB20B3">
        <w:rPr>
          <w:i/>
        </w:rPr>
        <w:t>снове собранных данных был составлен</w:t>
      </w:r>
      <w:r w:rsidR="00DB3BD8" w:rsidRPr="00364C45">
        <w:rPr>
          <w:i/>
        </w:rPr>
        <w:t xml:space="preserve"> рейтинг крупнейших агломераций России по максимальной стоимости частных домовладений. </w:t>
      </w:r>
    </w:p>
    <w:p w14:paraId="7A2FC245" w14:textId="77777777" w:rsidR="00DB3BD8" w:rsidRPr="00FE551A" w:rsidRDefault="00DB3BD8" w:rsidP="00DB3BD8">
      <w:pPr>
        <w:pStyle w:val="Pridekills2"/>
        <w:rPr>
          <w:b/>
        </w:rPr>
      </w:pPr>
      <w:r w:rsidRPr="00FE551A">
        <w:rPr>
          <w:b/>
        </w:rPr>
        <w:t>1 место. Московская область</w:t>
      </w:r>
    </w:p>
    <w:p w14:paraId="153CBED7" w14:textId="77777777" w:rsidR="00DB3BD8" w:rsidRPr="00FE551A" w:rsidRDefault="00DB3BD8" w:rsidP="00DB3BD8">
      <w:pPr>
        <w:pStyle w:val="Pridekills2"/>
        <w:rPr>
          <w:i/>
        </w:rPr>
      </w:pPr>
      <w:r w:rsidRPr="00FE551A">
        <w:rPr>
          <w:i/>
        </w:rPr>
        <w:t>Рублево-Успенское шоссе</w:t>
      </w:r>
    </w:p>
    <w:p w14:paraId="5671F5A0" w14:textId="29FB544D" w:rsidR="00DB3BD8" w:rsidRPr="00FE551A" w:rsidRDefault="00DB3BD8" w:rsidP="00DB3BD8">
      <w:pPr>
        <w:pStyle w:val="Pridekills2"/>
        <w:rPr>
          <w:i/>
        </w:rPr>
      </w:pPr>
      <w:r>
        <w:rPr>
          <w:i/>
        </w:rPr>
        <w:t>100 млн евро (</w:t>
      </w:r>
      <w:r w:rsidRPr="00FE551A">
        <w:rPr>
          <w:i/>
        </w:rPr>
        <w:t>6,</w:t>
      </w:r>
      <w:r w:rsidR="0064523E">
        <w:rPr>
          <w:i/>
        </w:rPr>
        <w:t>8</w:t>
      </w:r>
      <w:r w:rsidR="00155DB6">
        <w:rPr>
          <w:i/>
        </w:rPr>
        <w:t>3</w:t>
      </w:r>
      <w:r w:rsidRPr="00FE551A">
        <w:rPr>
          <w:i/>
        </w:rPr>
        <w:t xml:space="preserve"> млрд рублей</w:t>
      </w:r>
      <w:r>
        <w:rPr>
          <w:i/>
        </w:rPr>
        <w:t>)</w:t>
      </w:r>
      <w:bookmarkStart w:id="0" w:name="_GoBack"/>
      <w:bookmarkEnd w:id="0"/>
    </w:p>
    <w:p w14:paraId="6CE8EBD1" w14:textId="77777777" w:rsidR="00DB3BD8" w:rsidRPr="00FE551A" w:rsidRDefault="00DB3BD8" w:rsidP="00DB3BD8">
      <w:pPr>
        <w:pStyle w:val="Pridekills2"/>
        <w:rPr>
          <w:i/>
        </w:rPr>
      </w:pPr>
      <w:r w:rsidRPr="00FE551A">
        <w:rPr>
          <w:i/>
        </w:rPr>
        <w:t>1700 кв. м / 2 га</w:t>
      </w:r>
    </w:p>
    <w:p w14:paraId="3EAB91F5" w14:textId="77777777" w:rsidR="00DB3BD8" w:rsidRDefault="00D20ABE" w:rsidP="00DB3BD8">
      <w:pPr>
        <w:pStyle w:val="Pridekills2"/>
      </w:pPr>
      <w:hyperlink r:id="rId8" w:history="1">
        <w:r w:rsidR="00DB3BD8" w:rsidRPr="00AE30B9">
          <w:rPr>
            <w:rStyle w:val="a7"/>
          </w:rPr>
          <w:t>https://odintsovo.cian.ru/sale/suburban/137437358/</w:t>
        </w:r>
      </w:hyperlink>
    </w:p>
    <w:p w14:paraId="570B4689" w14:textId="59D9564D" w:rsidR="00DB3BD8" w:rsidRDefault="00DB3BD8" w:rsidP="00DB3BD8">
      <w:pPr>
        <w:pStyle w:val="Pridekills2"/>
      </w:pPr>
      <w:r>
        <w:t>Максимальная стоимость частных резиденций – это один из немногих ценовых параметров на рынке недвижимости, по которому Московская область может обойти не только столицу России, но большинство стран мира. Самая дорогая усадьба сегодня выставлена на продажу за баснословные 100 млн евро. В рублевом эквиваленте эта сумма составляет примерно 6,</w:t>
      </w:r>
      <w:r w:rsidR="00093AD0">
        <w:t>83</w:t>
      </w:r>
      <w:r>
        <w:t xml:space="preserve"> млрд рублей. За эти деньги предлагается дом площадью 1,7 тыс. кв. м на участке в два гектара в элитном поселке «Жуковка 21».</w:t>
      </w:r>
    </w:p>
    <w:p w14:paraId="669DCA23" w14:textId="77777777" w:rsidR="00DB3BD8" w:rsidRPr="00FE551A" w:rsidRDefault="00DB3BD8" w:rsidP="00DB3BD8">
      <w:pPr>
        <w:pStyle w:val="Pridekills2"/>
        <w:rPr>
          <w:b/>
        </w:rPr>
      </w:pPr>
      <w:r w:rsidRPr="00FE551A">
        <w:rPr>
          <w:b/>
        </w:rPr>
        <w:t>2 место. Москва</w:t>
      </w:r>
    </w:p>
    <w:p w14:paraId="4E608EC9" w14:textId="77777777" w:rsidR="00DB3BD8" w:rsidRPr="00FE551A" w:rsidRDefault="00DB3BD8" w:rsidP="00DB3BD8">
      <w:pPr>
        <w:pStyle w:val="Pridekills2"/>
        <w:rPr>
          <w:i/>
        </w:rPr>
      </w:pPr>
      <w:r w:rsidRPr="00FE551A">
        <w:rPr>
          <w:i/>
        </w:rPr>
        <w:t>Серебряный бор, СЗАО</w:t>
      </w:r>
    </w:p>
    <w:p w14:paraId="69528856" w14:textId="3CDC93F1" w:rsidR="00DB3BD8" w:rsidRPr="00FE551A" w:rsidRDefault="00DB3BD8" w:rsidP="00DB3BD8">
      <w:pPr>
        <w:pStyle w:val="Pridekills2"/>
        <w:rPr>
          <w:i/>
        </w:rPr>
      </w:pPr>
      <w:r w:rsidRPr="00FE551A">
        <w:rPr>
          <w:i/>
        </w:rPr>
        <w:t>2,9</w:t>
      </w:r>
      <w:r w:rsidR="00031ADD">
        <w:rPr>
          <w:i/>
        </w:rPr>
        <w:t>6</w:t>
      </w:r>
      <w:r w:rsidRPr="00FE551A">
        <w:rPr>
          <w:i/>
        </w:rPr>
        <w:t xml:space="preserve"> млрд рублей</w:t>
      </w:r>
    </w:p>
    <w:p w14:paraId="1E454AD9" w14:textId="77777777" w:rsidR="00DB3BD8" w:rsidRPr="00FE551A" w:rsidRDefault="00DB3BD8" w:rsidP="00DB3BD8">
      <w:pPr>
        <w:pStyle w:val="Pridekills2"/>
        <w:rPr>
          <w:i/>
        </w:rPr>
      </w:pPr>
      <w:r w:rsidRPr="00FE551A">
        <w:rPr>
          <w:i/>
        </w:rPr>
        <w:t>560 кв. м / 1,2 га</w:t>
      </w:r>
    </w:p>
    <w:p w14:paraId="6355271E" w14:textId="0DA45A7E" w:rsidR="00DB3BD8" w:rsidRDefault="00D20ABE" w:rsidP="00DB3BD8">
      <w:pPr>
        <w:pStyle w:val="Pridekills2"/>
      </w:pPr>
      <w:hyperlink r:id="rId9" w:history="1">
        <w:r w:rsidR="00031ADD" w:rsidRPr="007F1E10">
          <w:rPr>
            <w:rStyle w:val="a7"/>
          </w:rPr>
          <w:t>https://www.cian.ru/sale/suburban/160210481/</w:t>
        </w:r>
      </w:hyperlink>
      <w:r w:rsidR="00031ADD">
        <w:t xml:space="preserve"> </w:t>
      </w:r>
    </w:p>
    <w:p w14:paraId="54CAA441" w14:textId="77777777" w:rsidR="00DB3BD8" w:rsidRDefault="00DB3BD8" w:rsidP="00DB3BD8">
      <w:pPr>
        <w:pStyle w:val="Pridekills2"/>
      </w:pPr>
      <w:r>
        <w:t>Москва по стоимости самого дорогого домовладения отстает от области более чем в два раза. Ценовой максимум в столице зафиксирован на уровне 2,94 млрд рублей. В такую сумму оценена усадьба на территории Серебряного бора. Причем ценность здесь представляет даже не дом (хотя и он заслуживает внимания), а земля. Это 1,2 гектара леса в 300 метрах от берега Москвы-реки.</w:t>
      </w:r>
    </w:p>
    <w:p w14:paraId="7D0C4333" w14:textId="77777777" w:rsidR="00DB3BD8" w:rsidRPr="00FE551A" w:rsidRDefault="00DB3BD8" w:rsidP="00DB3BD8">
      <w:pPr>
        <w:pStyle w:val="Pridekills2"/>
        <w:rPr>
          <w:b/>
        </w:rPr>
      </w:pPr>
      <w:r w:rsidRPr="00FE551A">
        <w:rPr>
          <w:b/>
        </w:rPr>
        <w:t>3 место. Санкт-Петербург</w:t>
      </w:r>
    </w:p>
    <w:p w14:paraId="5A7B09D1" w14:textId="77777777" w:rsidR="00DB3BD8" w:rsidRPr="00FE551A" w:rsidRDefault="00DB3BD8" w:rsidP="00DB3BD8">
      <w:pPr>
        <w:pStyle w:val="Pridekills2"/>
        <w:rPr>
          <w:i/>
        </w:rPr>
      </w:pPr>
      <w:r w:rsidRPr="00FE551A">
        <w:rPr>
          <w:i/>
        </w:rPr>
        <w:t>Выборгский район</w:t>
      </w:r>
    </w:p>
    <w:p w14:paraId="3D346E5E" w14:textId="765F7CC6" w:rsidR="00DB3BD8" w:rsidRPr="00FE551A" w:rsidRDefault="00A31E28" w:rsidP="00DB3BD8">
      <w:pPr>
        <w:pStyle w:val="Pridekills2"/>
        <w:rPr>
          <w:i/>
        </w:rPr>
      </w:pPr>
      <w:r>
        <w:rPr>
          <w:i/>
        </w:rPr>
        <w:t>1,04</w:t>
      </w:r>
      <w:r w:rsidR="00DB3BD8" w:rsidRPr="00FE551A">
        <w:rPr>
          <w:i/>
        </w:rPr>
        <w:t xml:space="preserve"> мл</w:t>
      </w:r>
      <w:r>
        <w:rPr>
          <w:i/>
        </w:rPr>
        <w:t>рд</w:t>
      </w:r>
      <w:r w:rsidR="00DB3BD8" w:rsidRPr="00FE551A">
        <w:rPr>
          <w:i/>
        </w:rPr>
        <w:t xml:space="preserve"> рублей</w:t>
      </w:r>
    </w:p>
    <w:p w14:paraId="1F7AE504" w14:textId="77777777" w:rsidR="00DB3BD8" w:rsidRPr="00FE551A" w:rsidRDefault="00DB3BD8" w:rsidP="00DB3BD8">
      <w:pPr>
        <w:pStyle w:val="Pridekills2"/>
        <w:rPr>
          <w:i/>
        </w:rPr>
      </w:pPr>
      <w:r w:rsidRPr="00FE551A">
        <w:rPr>
          <w:i/>
        </w:rPr>
        <w:t>970 кв. м / 83 сотки</w:t>
      </w:r>
    </w:p>
    <w:p w14:paraId="78DC9EBD" w14:textId="0EA423E0" w:rsidR="008169F1" w:rsidRDefault="00D20ABE" w:rsidP="00DB3BD8">
      <w:pPr>
        <w:pStyle w:val="Pridekills2"/>
      </w:pPr>
      <w:hyperlink r:id="rId10" w:history="1">
        <w:r w:rsidR="008169F1" w:rsidRPr="007F1E10">
          <w:rPr>
            <w:rStyle w:val="a7"/>
          </w:rPr>
          <w:t>https://spb.cian.ru/sale/suburban/160025134/</w:t>
        </w:r>
      </w:hyperlink>
      <w:r w:rsidR="008169F1">
        <w:t xml:space="preserve"> </w:t>
      </w:r>
      <w:r w:rsidR="008169F1" w:rsidRPr="008169F1">
        <w:t xml:space="preserve"> </w:t>
      </w:r>
    </w:p>
    <w:p w14:paraId="384E88F1" w14:textId="13CC529A" w:rsidR="00DB3BD8" w:rsidRPr="003720D4" w:rsidRDefault="00DB3BD8" w:rsidP="00DB3BD8">
      <w:pPr>
        <w:pStyle w:val="Pridekills2"/>
      </w:pPr>
      <w:r>
        <w:t xml:space="preserve">«Бронза» у пригородов Санкт-Петербурга, где самая дорогая частная резиденция </w:t>
      </w:r>
      <w:r w:rsidR="00A31E28">
        <w:t xml:space="preserve">также обойдется дороже миллиарда рублей. </w:t>
      </w:r>
      <w:r>
        <w:t xml:space="preserve">За </w:t>
      </w:r>
      <w:r w:rsidR="00A31E28">
        <w:t>1</w:t>
      </w:r>
      <w:r>
        <w:t>,</w:t>
      </w:r>
      <w:r w:rsidR="00A31E28">
        <w:t>04</w:t>
      </w:r>
      <w:r>
        <w:t xml:space="preserve"> мл</w:t>
      </w:r>
      <w:r w:rsidR="00A31E28">
        <w:t>рд</w:t>
      </w:r>
      <w:r>
        <w:t xml:space="preserve"> рублей можно приобрести усадьбу площадью 970 кв. м, построенную в классическом английском стиле. В доме есть бассейн, </w:t>
      </w:r>
      <w:r>
        <w:rPr>
          <w:lang w:val="en-US"/>
        </w:rPr>
        <w:t>SPA</w:t>
      </w:r>
      <w:r w:rsidRPr="003720D4">
        <w:t>-зона, каминны</w:t>
      </w:r>
      <w:r>
        <w:t>й зал, зимний сад, а на участке площадью 83 сотки, помимо прочего, оборудован профессиональный теннисный корт.</w:t>
      </w:r>
    </w:p>
    <w:p w14:paraId="6F669BA6" w14:textId="77777777" w:rsidR="009B01B6" w:rsidRDefault="009B01B6" w:rsidP="00DB3BD8">
      <w:pPr>
        <w:pStyle w:val="Pridekills2"/>
        <w:rPr>
          <w:b/>
        </w:rPr>
      </w:pPr>
    </w:p>
    <w:p w14:paraId="37E84EE8" w14:textId="77777777" w:rsidR="00DB3BD8" w:rsidRPr="00FE551A" w:rsidRDefault="00DB3BD8" w:rsidP="00DB3BD8">
      <w:pPr>
        <w:pStyle w:val="Pridekills2"/>
        <w:rPr>
          <w:b/>
        </w:rPr>
      </w:pPr>
      <w:r w:rsidRPr="00FE551A">
        <w:rPr>
          <w:b/>
        </w:rPr>
        <w:t>4 место. Краснодар</w:t>
      </w:r>
    </w:p>
    <w:p w14:paraId="6627ED73" w14:textId="77777777" w:rsidR="00DB3BD8" w:rsidRPr="00FE551A" w:rsidRDefault="00DB3BD8" w:rsidP="00DB3BD8">
      <w:pPr>
        <w:pStyle w:val="Pridekills2"/>
        <w:rPr>
          <w:i/>
        </w:rPr>
      </w:pPr>
      <w:r w:rsidRPr="00FE551A">
        <w:rPr>
          <w:i/>
        </w:rPr>
        <w:t>Прикубанский округ, РИП</w:t>
      </w:r>
    </w:p>
    <w:p w14:paraId="24CD4672" w14:textId="77777777" w:rsidR="00DB3BD8" w:rsidRPr="00FE551A" w:rsidRDefault="00DB3BD8" w:rsidP="00DB3BD8">
      <w:pPr>
        <w:pStyle w:val="Pridekills2"/>
        <w:rPr>
          <w:i/>
        </w:rPr>
      </w:pPr>
      <w:r w:rsidRPr="00FE551A">
        <w:rPr>
          <w:i/>
        </w:rPr>
        <w:lastRenderedPageBreak/>
        <w:t>292 млн рублей</w:t>
      </w:r>
    </w:p>
    <w:p w14:paraId="72144BF1" w14:textId="77777777" w:rsidR="00DB3BD8" w:rsidRPr="00FE551A" w:rsidRDefault="00DB3BD8" w:rsidP="00DB3BD8">
      <w:pPr>
        <w:pStyle w:val="Pridekills2"/>
        <w:rPr>
          <w:i/>
        </w:rPr>
      </w:pPr>
      <w:r w:rsidRPr="00FE551A">
        <w:rPr>
          <w:i/>
        </w:rPr>
        <w:t>795 кв. м / 16 соток</w:t>
      </w:r>
    </w:p>
    <w:p w14:paraId="0FB2562A" w14:textId="77777777" w:rsidR="00DB3BD8" w:rsidRDefault="00D20ABE" w:rsidP="00DB3BD8">
      <w:pPr>
        <w:pStyle w:val="Pridekills2"/>
      </w:pPr>
      <w:hyperlink r:id="rId11" w:history="1">
        <w:r w:rsidR="00DB3BD8" w:rsidRPr="00FC2A4B">
          <w:rPr>
            <w:rStyle w:val="a7"/>
          </w:rPr>
          <w:t>https://krasnodar.cian.ru/sale/suburban/155902577/</w:t>
        </w:r>
      </w:hyperlink>
    </w:p>
    <w:p w14:paraId="47A0353E" w14:textId="77777777" w:rsidR="00DB3BD8" w:rsidRDefault="00DB3BD8" w:rsidP="00DB3BD8">
      <w:pPr>
        <w:pStyle w:val="Pridekills2"/>
      </w:pPr>
      <w:r>
        <w:t>Остальные регионы по традиции значительно отстают от Москвы, Подмосковья и Санкт-Петербурга. Так, самый дорогой особняк Краснодара будет стоить в 10 раз дешевле столичного и более чем в 20 раз дешевле подмосковного. За 292 млн рублей в столице Кубани предлагается коттедж площадью 795 кв. м, оформленный в дворцовом стиле.</w:t>
      </w:r>
    </w:p>
    <w:p w14:paraId="682756E6" w14:textId="77777777" w:rsidR="00DB3BD8" w:rsidRPr="00FE551A" w:rsidRDefault="00DB3BD8" w:rsidP="00DB3BD8">
      <w:pPr>
        <w:pStyle w:val="Pridekills2"/>
        <w:rPr>
          <w:b/>
        </w:rPr>
      </w:pPr>
      <w:r w:rsidRPr="00FE551A">
        <w:rPr>
          <w:b/>
        </w:rPr>
        <w:t xml:space="preserve">5 место. </w:t>
      </w:r>
      <w:r>
        <w:rPr>
          <w:b/>
        </w:rPr>
        <w:t>Тольятти</w:t>
      </w:r>
    </w:p>
    <w:p w14:paraId="483DAB6B" w14:textId="77777777" w:rsidR="00DB3BD8" w:rsidRPr="00FE551A" w:rsidRDefault="00DB3BD8" w:rsidP="00DB3BD8">
      <w:pPr>
        <w:pStyle w:val="Pridekills2"/>
        <w:rPr>
          <w:i/>
        </w:rPr>
      </w:pPr>
      <w:r w:rsidRPr="00FE551A">
        <w:rPr>
          <w:i/>
        </w:rPr>
        <w:t>Самарская область</w:t>
      </w:r>
    </w:p>
    <w:p w14:paraId="00E5F700" w14:textId="77777777" w:rsidR="00DB3BD8" w:rsidRPr="00FE551A" w:rsidRDefault="00DB3BD8" w:rsidP="00DB3BD8">
      <w:pPr>
        <w:pStyle w:val="Pridekills2"/>
        <w:rPr>
          <w:i/>
        </w:rPr>
      </w:pPr>
      <w:r w:rsidRPr="00FE551A">
        <w:rPr>
          <w:i/>
        </w:rPr>
        <w:t>200 млн рублей</w:t>
      </w:r>
    </w:p>
    <w:p w14:paraId="11416749" w14:textId="77777777" w:rsidR="00DB3BD8" w:rsidRPr="00FE551A" w:rsidRDefault="00DB3BD8" w:rsidP="00DB3BD8">
      <w:pPr>
        <w:pStyle w:val="Pridekills2"/>
        <w:rPr>
          <w:i/>
        </w:rPr>
      </w:pPr>
      <w:r w:rsidRPr="00FE551A">
        <w:rPr>
          <w:i/>
        </w:rPr>
        <w:t>883 кв. м / 2 га</w:t>
      </w:r>
    </w:p>
    <w:p w14:paraId="15241C69" w14:textId="77777777" w:rsidR="00DB3BD8" w:rsidRDefault="00D20ABE" w:rsidP="00DB3BD8">
      <w:pPr>
        <w:pStyle w:val="Pridekills2"/>
      </w:pPr>
      <w:hyperlink r:id="rId12" w:history="1">
        <w:r w:rsidR="00DB3BD8" w:rsidRPr="00512F66">
          <w:rPr>
            <w:rStyle w:val="a7"/>
          </w:rPr>
          <w:t>https://samara.cian.ru/sale/suburban/154976867/</w:t>
        </w:r>
      </w:hyperlink>
    </w:p>
    <w:p w14:paraId="2562B2AA" w14:textId="77777777" w:rsidR="00DB3BD8" w:rsidRDefault="00DB3BD8" w:rsidP="00DB3BD8">
      <w:pPr>
        <w:pStyle w:val="Pridekills2"/>
      </w:pPr>
      <w:r>
        <w:t>На пятом месте идет Тольятти – город, который вместе с Самарой образует третью по величине агломерацию в России (Самарско-Тольяттинскую). Самая дорогая усадьба расположена прямо в центре города, в природоохранной зоне на берегу Волги. На площади в 2 гектара построен самый настоящий дворец с соответствующим оформлением интерьеров. А на приусадебном участке разместились пруды, фонтаны, маяк, частный пляж и причал для яхт. Купить данный лот можно за 200 млн рублей.</w:t>
      </w:r>
    </w:p>
    <w:p w14:paraId="7508B2E6" w14:textId="0AB27CB6" w:rsidR="00F25CF6" w:rsidRPr="00543209" w:rsidRDefault="00F25CF6" w:rsidP="00F25CF6">
      <w:pPr>
        <w:pStyle w:val="Pridekills2"/>
        <w:rPr>
          <w:b/>
        </w:rPr>
      </w:pPr>
      <w:r w:rsidRPr="00543209">
        <w:rPr>
          <w:b/>
        </w:rPr>
        <w:t>6 место. Нижний Новгород</w:t>
      </w:r>
    </w:p>
    <w:p w14:paraId="69C4249A" w14:textId="432C4B61" w:rsidR="00F25CF6" w:rsidRPr="00543209" w:rsidRDefault="002634DE" w:rsidP="00F25CF6">
      <w:pPr>
        <w:pStyle w:val="Pridekills2"/>
        <w:rPr>
          <w:i/>
        </w:rPr>
      </w:pPr>
      <w:r w:rsidRPr="00543209">
        <w:rPr>
          <w:i/>
        </w:rPr>
        <w:t xml:space="preserve">Нижегородская область, </w:t>
      </w:r>
      <w:r w:rsidR="00543209" w:rsidRPr="00543209">
        <w:rPr>
          <w:i/>
        </w:rPr>
        <w:t>ГО Кулебаки</w:t>
      </w:r>
    </w:p>
    <w:p w14:paraId="24BD1C50" w14:textId="0357283A" w:rsidR="00F25CF6" w:rsidRPr="00543209" w:rsidRDefault="00F36C69" w:rsidP="00F25CF6">
      <w:pPr>
        <w:pStyle w:val="Pridekills2"/>
        <w:rPr>
          <w:i/>
        </w:rPr>
      </w:pPr>
      <w:r w:rsidRPr="00A65F74">
        <w:rPr>
          <w:i/>
        </w:rPr>
        <w:t xml:space="preserve">$2,7 </w:t>
      </w:r>
      <w:r>
        <w:rPr>
          <w:i/>
        </w:rPr>
        <w:t xml:space="preserve">млн </w:t>
      </w:r>
      <w:r w:rsidR="00A65F74">
        <w:rPr>
          <w:i/>
        </w:rPr>
        <w:t>(</w:t>
      </w:r>
      <w:r w:rsidR="00F25CF6" w:rsidRPr="00543209">
        <w:rPr>
          <w:i/>
        </w:rPr>
        <w:t>16</w:t>
      </w:r>
      <w:r w:rsidR="00093AD0">
        <w:rPr>
          <w:i/>
        </w:rPr>
        <w:t>0</w:t>
      </w:r>
      <w:r w:rsidR="00F25CF6" w:rsidRPr="00543209">
        <w:rPr>
          <w:i/>
        </w:rPr>
        <w:t xml:space="preserve"> млн рублей</w:t>
      </w:r>
      <w:r w:rsidR="00A65F74">
        <w:rPr>
          <w:i/>
        </w:rPr>
        <w:t>)</w:t>
      </w:r>
    </w:p>
    <w:p w14:paraId="05F3DFEA" w14:textId="6D0851D9" w:rsidR="00F25CF6" w:rsidRPr="00543209" w:rsidRDefault="00F25CF6" w:rsidP="00F25CF6">
      <w:pPr>
        <w:pStyle w:val="Pridekills2"/>
        <w:rPr>
          <w:i/>
        </w:rPr>
      </w:pPr>
      <w:r w:rsidRPr="00543209">
        <w:rPr>
          <w:i/>
        </w:rPr>
        <w:t xml:space="preserve">463 кв. м / </w:t>
      </w:r>
      <w:r w:rsidR="00543209" w:rsidRPr="00543209">
        <w:rPr>
          <w:i/>
        </w:rPr>
        <w:t>46</w:t>
      </w:r>
      <w:r w:rsidRPr="00543209">
        <w:rPr>
          <w:i/>
        </w:rPr>
        <w:t xml:space="preserve"> сотки</w:t>
      </w:r>
    </w:p>
    <w:p w14:paraId="77E1C5FB" w14:textId="77777777" w:rsidR="00F25CF6" w:rsidRDefault="00D20ABE" w:rsidP="00F25CF6">
      <w:pPr>
        <w:pStyle w:val="Pridekills2"/>
      </w:pPr>
      <w:hyperlink r:id="rId13" w:history="1">
        <w:r w:rsidR="00F25CF6" w:rsidRPr="00543209">
          <w:rPr>
            <w:rStyle w:val="a7"/>
          </w:rPr>
          <w:t>https://nn.cian.ru/sale/suburban/159290564/</w:t>
        </w:r>
      </w:hyperlink>
    </w:p>
    <w:p w14:paraId="2B75344F" w14:textId="6C2073EE" w:rsidR="00F25CF6" w:rsidRDefault="00543209" w:rsidP="00F25CF6">
      <w:pPr>
        <w:pStyle w:val="Pridekills2"/>
      </w:pPr>
      <w:r>
        <w:t>Нижегородская область</w:t>
      </w:r>
      <w:r w:rsidR="00F25CF6">
        <w:t xml:space="preserve"> </w:t>
      </w:r>
      <w:r w:rsidR="002634DE">
        <w:t>занимает шестое место</w:t>
      </w:r>
      <w:r w:rsidR="00F25CF6">
        <w:t xml:space="preserve">. За </w:t>
      </w:r>
      <w:r w:rsidR="00A65F74" w:rsidRPr="00A65F74">
        <w:t>$</w:t>
      </w:r>
      <w:r w:rsidR="00A65F74">
        <w:t xml:space="preserve">2,7 млн, что примерно соответствует сумме в </w:t>
      </w:r>
      <w:r w:rsidR="002634DE">
        <w:t>16</w:t>
      </w:r>
      <w:r w:rsidR="00093AD0">
        <w:t>0</w:t>
      </w:r>
      <w:r w:rsidR="00F25CF6">
        <w:t xml:space="preserve"> млн рублей</w:t>
      </w:r>
      <w:r w:rsidR="00A65F74">
        <w:t>,</w:t>
      </w:r>
      <w:r w:rsidR="00F25CF6">
        <w:t xml:space="preserve"> здесь можно поселиться </w:t>
      </w:r>
      <w:r w:rsidR="00ED2991">
        <w:t xml:space="preserve">примерно </w:t>
      </w:r>
      <w:r w:rsidR="00F25CF6">
        <w:t xml:space="preserve">в </w:t>
      </w:r>
      <w:r w:rsidR="00ED2991">
        <w:t>120 км от центра Нижнего</w:t>
      </w:r>
      <w:r w:rsidR="008D4CA2">
        <w:t xml:space="preserve"> Нов</w:t>
      </w:r>
      <w:r w:rsidR="00ED2991">
        <w:t>города.</w:t>
      </w:r>
      <w:r w:rsidR="00F25CF6">
        <w:t xml:space="preserve"> Причем не просто поселиться, а жить с максимальным комфортом: дом оборудован</w:t>
      </w:r>
      <w:r w:rsidR="00FC35D7">
        <w:t xml:space="preserve"> подогреваемым открытым</w:t>
      </w:r>
      <w:r w:rsidR="00F25CF6">
        <w:t xml:space="preserve"> бассейном,</w:t>
      </w:r>
      <w:r w:rsidR="00FC35D7">
        <w:t xml:space="preserve"> кухней с русской печью, </w:t>
      </w:r>
      <w:r w:rsidR="00F25CF6">
        <w:t>в нем есть бильярд, каминный зал</w:t>
      </w:r>
      <w:r w:rsidR="00B839BD">
        <w:t>, а на участке расп</w:t>
      </w:r>
      <w:r w:rsidR="002A2D07">
        <w:t xml:space="preserve">оложен </w:t>
      </w:r>
      <w:r w:rsidR="008D4CA2">
        <w:t>собственный теннисный корт и дом для охраны с оружейной комнатой</w:t>
      </w:r>
      <w:r w:rsidR="00F25CF6">
        <w:t>.</w:t>
      </w:r>
    </w:p>
    <w:p w14:paraId="566CDCAA" w14:textId="18C41915" w:rsidR="00DB3BD8" w:rsidRPr="00FE551A" w:rsidRDefault="00F25CF6" w:rsidP="00DB3BD8">
      <w:pPr>
        <w:pStyle w:val="Pridekills2"/>
        <w:rPr>
          <w:b/>
        </w:rPr>
      </w:pPr>
      <w:r>
        <w:rPr>
          <w:b/>
        </w:rPr>
        <w:t>7</w:t>
      </w:r>
      <w:r w:rsidR="00DB3BD8" w:rsidRPr="00FE551A">
        <w:rPr>
          <w:b/>
        </w:rPr>
        <w:t xml:space="preserve"> место. Ростов-на-Дону</w:t>
      </w:r>
    </w:p>
    <w:p w14:paraId="295A5118" w14:textId="77777777" w:rsidR="00DB3BD8" w:rsidRPr="00FE551A" w:rsidRDefault="00DB3BD8" w:rsidP="00DB3BD8">
      <w:pPr>
        <w:pStyle w:val="Pridekills2"/>
        <w:rPr>
          <w:i/>
        </w:rPr>
      </w:pPr>
      <w:r w:rsidRPr="00FE551A">
        <w:rPr>
          <w:i/>
        </w:rPr>
        <w:t>Ростовская область, Аксайский район</w:t>
      </w:r>
    </w:p>
    <w:p w14:paraId="08E5D419" w14:textId="77777777" w:rsidR="00DB3BD8" w:rsidRPr="00FE551A" w:rsidRDefault="00DB3BD8" w:rsidP="00DB3BD8">
      <w:pPr>
        <w:pStyle w:val="Pridekills2"/>
        <w:rPr>
          <w:i/>
        </w:rPr>
      </w:pPr>
      <w:r w:rsidRPr="00FE551A">
        <w:rPr>
          <w:i/>
        </w:rPr>
        <w:t>160 млн рублей</w:t>
      </w:r>
    </w:p>
    <w:p w14:paraId="74067668" w14:textId="77777777" w:rsidR="00DB3BD8" w:rsidRPr="00FE551A" w:rsidRDefault="00DB3BD8" w:rsidP="00DB3BD8">
      <w:pPr>
        <w:pStyle w:val="Pridekills2"/>
        <w:rPr>
          <w:i/>
        </w:rPr>
      </w:pPr>
      <w:r w:rsidRPr="00FE551A">
        <w:rPr>
          <w:i/>
        </w:rPr>
        <w:t>690 кв. м / 46 соток</w:t>
      </w:r>
    </w:p>
    <w:p w14:paraId="36F95DE1" w14:textId="77777777" w:rsidR="00DB3BD8" w:rsidRDefault="00D20ABE" w:rsidP="00DB3BD8">
      <w:pPr>
        <w:pStyle w:val="Pridekills2"/>
      </w:pPr>
      <w:hyperlink r:id="rId14" w:history="1">
        <w:r w:rsidR="00DB3BD8" w:rsidRPr="00512F66">
          <w:rPr>
            <w:rStyle w:val="a7"/>
          </w:rPr>
          <w:t>https://rostov.cian.ru/sale/suburban/159117798/</w:t>
        </w:r>
      </w:hyperlink>
      <w:r w:rsidR="00DB3BD8">
        <w:t xml:space="preserve"> </w:t>
      </w:r>
    </w:p>
    <w:p w14:paraId="1793625F" w14:textId="728F0DE5" w:rsidR="00DB3BD8" w:rsidRDefault="00DB3BD8" w:rsidP="00DB3BD8">
      <w:pPr>
        <w:pStyle w:val="Pridekills2"/>
      </w:pPr>
      <w:r>
        <w:t xml:space="preserve">Стоимость самой дорогой частной резиденции в Ростове-на-Дону и пригородах составляет 160 млн рублей. С этим показателем регион занимает </w:t>
      </w:r>
      <w:r w:rsidR="002634DE">
        <w:t>седьмую</w:t>
      </w:r>
      <w:r>
        <w:t xml:space="preserve"> строчку. Лот представляет собой виллу на берегу водохранилища в Аксайском районе. Ее площадь – 690 кв. м, а интерьеры оформлял известный ростовский дизайнер.</w:t>
      </w:r>
    </w:p>
    <w:p w14:paraId="44254E81" w14:textId="77777777" w:rsidR="00842EDB" w:rsidRDefault="00842EDB" w:rsidP="00DB3BD8">
      <w:pPr>
        <w:pStyle w:val="Pridekills2"/>
        <w:rPr>
          <w:b/>
        </w:rPr>
      </w:pPr>
    </w:p>
    <w:p w14:paraId="0C31A3FE" w14:textId="2997D1EE" w:rsidR="00DB3BD8" w:rsidRPr="00FE551A" w:rsidRDefault="00F25CF6" w:rsidP="00DB3BD8">
      <w:pPr>
        <w:pStyle w:val="Pridekills2"/>
        <w:rPr>
          <w:b/>
        </w:rPr>
      </w:pPr>
      <w:r>
        <w:rPr>
          <w:b/>
        </w:rPr>
        <w:t>8</w:t>
      </w:r>
      <w:r w:rsidR="00DB3BD8" w:rsidRPr="00FE551A">
        <w:rPr>
          <w:b/>
        </w:rPr>
        <w:t xml:space="preserve"> место. Ярославль</w:t>
      </w:r>
    </w:p>
    <w:p w14:paraId="676CF3B4" w14:textId="77777777" w:rsidR="00DB3BD8" w:rsidRPr="00FE551A" w:rsidRDefault="00DB3BD8" w:rsidP="00DB3BD8">
      <w:pPr>
        <w:pStyle w:val="Pridekills2"/>
        <w:rPr>
          <w:i/>
        </w:rPr>
      </w:pPr>
      <w:r w:rsidRPr="00FE551A">
        <w:rPr>
          <w:i/>
        </w:rPr>
        <w:t>Ярославская область, Переславль-Залесский</w:t>
      </w:r>
    </w:p>
    <w:p w14:paraId="59CE3594" w14:textId="77777777" w:rsidR="00DB3BD8" w:rsidRPr="00FE551A" w:rsidRDefault="00DB3BD8" w:rsidP="00DB3BD8">
      <w:pPr>
        <w:pStyle w:val="Pridekills2"/>
        <w:rPr>
          <w:i/>
        </w:rPr>
      </w:pPr>
      <w:r w:rsidRPr="00FE551A">
        <w:rPr>
          <w:i/>
        </w:rPr>
        <w:lastRenderedPageBreak/>
        <w:t>121,8 млн рублей</w:t>
      </w:r>
    </w:p>
    <w:p w14:paraId="56EA4BE7" w14:textId="77777777" w:rsidR="00DB3BD8" w:rsidRPr="00FE551A" w:rsidRDefault="00DB3BD8" w:rsidP="00DB3BD8">
      <w:pPr>
        <w:pStyle w:val="Pridekills2"/>
        <w:rPr>
          <w:i/>
        </w:rPr>
      </w:pPr>
      <w:r w:rsidRPr="00FE551A">
        <w:rPr>
          <w:i/>
        </w:rPr>
        <w:t>750 кв. м / 68 соток</w:t>
      </w:r>
    </w:p>
    <w:p w14:paraId="756EAE4A" w14:textId="77777777" w:rsidR="00DB3BD8" w:rsidRDefault="00D20ABE" w:rsidP="00DB3BD8">
      <w:pPr>
        <w:pStyle w:val="Pridekills2"/>
      </w:pPr>
      <w:hyperlink r:id="rId15" w:history="1">
        <w:r w:rsidR="00DB3BD8" w:rsidRPr="00512F66">
          <w:rPr>
            <w:rStyle w:val="a7"/>
          </w:rPr>
          <w:t>https://yaroslavl.cian.ru/sale/suburban/146285700/</w:t>
        </w:r>
      </w:hyperlink>
    </w:p>
    <w:p w14:paraId="322130C3" w14:textId="33AED2DC" w:rsidR="00DB3BD8" w:rsidRDefault="00A12F38" w:rsidP="00DB3BD8">
      <w:pPr>
        <w:pStyle w:val="Pridekills2"/>
      </w:pPr>
      <w:r>
        <w:t>Восьмое</w:t>
      </w:r>
      <w:r w:rsidR="00DB3BD8">
        <w:t xml:space="preserve"> место у Ярославля и его окрестностей. Эта агломерация далеко не самая крупная, однако она превосходит многие другие по максимальному уровню цен на частные домовладения. Самая дорогая усадьба обойдется в 121,8 млн рублей. Это коттедж площадью 750 кв. м на холме у Плещеева озера.</w:t>
      </w:r>
    </w:p>
    <w:p w14:paraId="4DF84873" w14:textId="21FBEC0E" w:rsidR="006A2380" w:rsidRPr="00FE551A" w:rsidRDefault="006A2380" w:rsidP="006A2380">
      <w:pPr>
        <w:pStyle w:val="Pridekills2"/>
        <w:rPr>
          <w:b/>
        </w:rPr>
      </w:pPr>
      <w:r w:rsidRPr="00A12F38">
        <w:rPr>
          <w:b/>
        </w:rPr>
        <w:t>9 место. Новосибирск</w:t>
      </w:r>
    </w:p>
    <w:p w14:paraId="4900494E" w14:textId="1BEFA513" w:rsidR="006A2380" w:rsidRPr="00FE551A" w:rsidRDefault="00EE5E61" w:rsidP="006A2380">
      <w:pPr>
        <w:pStyle w:val="Pridekills2"/>
        <w:rPr>
          <w:i/>
        </w:rPr>
      </w:pPr>
      <w:r>
        <w:rPr>
          <w:i/>
        </w:rPr>
        <w:t>Советский</w:t>
      </w:r>
      <w:r w:rsidR="006A2380" w:rsidRPr="00FE551A">
        <w:rPr>
          <w:i/>
        </w:rPr>
        <w:t xml:space="preserve"> район</w:t>
      </w:r>
    </w:p>
    <w:p w14:paraId="2B0913E6" w14:textId="09BE4FFE" w:rsidR="006A2380" w:rsidRPr="00FE551A" w:rsidRDefault="00EE5E61" w:rsidP="006A2380">
      <w:pPr>
        <w:pStyle w:val="Pridekills2"/>
        <w:rPr>
          <w:i/>
        </w:rPr>
      </w:pPr>
      <w:r>
        <w:rPr>
          <w:i/>
        </w:rPr>
        <w:t>120</w:t>
      </w:r>
      <w:r w:rsidR="006A2380" w:rsidRPr="00FE551A">
        <w:rPr>
          <w:i/>
        </w:rPr>
        <w:t xml:space="preserve"> млн рублей</w:t>
      </w:r>
    </w:p>
    <w:p w14:paraId="164D1AE0" w14:textId="70B5B5CC" w:rsidR="006A2380" w:rsidRPr="00FE551A" w:rsidRDefault="00EE5E61" w:rsidP="006A2380">
      <w:pPr>
        <w:pStyle w:val="Pridekills2"/>
        <w:rPr>
          <w:i/>
        </w:rPr>
      </w:pPr>
      <w:r>
        <w:rPr>
          <w:i/>
        </w:rPr>
        <w:t>641</w:t>
      </w:r>
      <w:r w:rsidR="006A2380" w:rsidRPr="00FE551A">
        <w:rPr>
          <w:i/>
        </w:rPr>
        <w:t xml:space="preserve"> кв. м / </w:t>
      </w:r>
      <w:r>
        <w:rPr>
          <w:i/>
        </w:rPr>
        <w:t>1</w:t>
      </w:r>
      <w:r w:rsidR="006A2380" w:rsidRPr="00FE551A">
        <w:rPr>
          <w:i/>
        </w:rPr>
        <w:t>8 соток</w:t>
      </w:r>
    </w:p>
    <w:p w14:paraId="270CBF52" w14:textId="1D1F9659" w:rsidR="006A2380" w:rsidRDefault="00D20ABE" w:rsidP="006A2380">
      <w:pPr>
        <w:pStyle w:val="Pridekills2"/>
      </w:pPr>
      <w:hyperlink r:id="rId16" w:history="1">
        <w:r w:rsidR="002E4885" w:rsidRPr="007F1E10">
          <w:rPr>
            <w:rStyle w:val="a7"/>
          </w:rPr>
          <w:t>https://novosibirsk.cian.ru/sale/suburban/159808735/</w:t>
        </w:r>
      </w:hyperlink>
      <w:r w:rsidR="002E4885">
        <w:t xml:space="preserve"> </w:t>
      </w:r>
    </w:p>
    <w:p w14:paraId="2F146C41" w14:textId="05D9EFEC" w:rsidR="006A2380" w:rsidRDefault="00EE5E61" w:rsidP="006A2380">
      <w:pPr>
        <w:pStyle w:val="Pridekills2"/>
      </w:pPr>
      <w:r>
        <w:t>В Новосибирске</w:t>
      </w:r>
      <w:r w:rsidR="006A2380">
        <w:t xml:space="preserve"> стоимость самой дорогой усадьбы </w:t>
      </w:r>
      <w:r w:rsidR="008D4CA2">
        <w:t>установлена на уровне</w:t>
      </w:r>
      <w:r w:rsidR="006A2380">
        <w:t xml:space="preserve"> </w:t>
      </w:r>
      <w:r w:rsidR="00A12F38">
        <w:t>120</w:t>
      </w:r>
      <w:r w:rsidR="006A2380">
        <w:t xml:space="preserve"> млн рублей. За эту сумму можно приобрести коттедж площадью </w:t>
      </w:r>
      <w:r w:rsidR="00A12F38">
        <w:t>641</w:t>
      </w:r>
      <w:r w:rsidR="006A2380">
        <w:t xml:space="preserve"> кв. м в черте города рядом с </w:t>
      </w:r>
      <w:r w:rsidR="00A12F38">
        <w:t>набережной Оби</w:t>
      </w:r>
      <w:r w:rsidR="006A2380">
        <w:t>.</w:t>
      </w:r>
      <w:r w:rsidR="00A12F38">
        <w:t xml:space="preserve"> Дом отделан в современном стиле, новому владельцу он перейдет со всей мебелью и техникой</w:t>
      </w:r>
      <w:r w:rsidR="006A2380">
        <w:t xml:space="preserve">. </w:t>
      </w:r>
    </w:p>
    <w:p w14:paraId="3E5887A0" w14:textId="6DDA7B54" w:rsidR="00DB3BD8" w:rsidRPr="00FE551A" w:rsidRDefault="002E4885" w:rsidP="00DB3BD8">
      <w:pPr>
        <w:pStyle w:val="Pridekills2"/>
        <w:rPr>
          <w:b/>
        </w:rPr>
      </w:pPr>
      <w:r>
        <w:rPr>
          <w:b/>
        </w:rPr>
        <w:t>10</w:t>
      </w:r>
      <w:r w:rsidR="00DB3BD8" w:rsidRPr="00FE551A">
        <w:rPr>
          <w:b/>
        </w:rPr>
        <w:t xml:space="preserve"> место. Казань</w:t>
      </w:r>
    </w:p>
    <w:p w14:paraId="6557D658" w14:textId="77777777" w:rsidR="00DB3BD8" w:rsidRPr="00FE551A" w:rsidRDefault="00DB3BD8" w:rsidP="00DB3BD8">
      <w:pPr>
        <w:pStyle w:val="Pridekills2"/>
        <w:rPr>
          <w:i/>
        </w:rPr>
      </w:pPr>
      <w:r w:rsidRPr="00FE551A">
        <w:rPr>
          <w:i/>
        </w:rPr>
        <w:t>Кировский район</w:t>
      </w:r>
    </w:p>
    <w:p w14:paraId="75C6EA46" w14:textId="77777777" w:rsidR="00DB3BD8" w:rsidRPr="00FE551A" w:rsidRDefault="00DB3BD8" w:rsidP="00DB3BD8">
      <w:pPr>
        <w:pStyle w:val="Pridekills2"/>
        <w:rPr>
          <w:i/>
        </w:rPr>
      </w:pPr>
      <w:r w:rsidRPr="00FE551A">
        <w:rPr>
          <w:i/>
        </w:rPr>
        <w:t>120 млн рублей</w:t>
      </w:r>
    </w:p>
    <w:p w14:paraId="6B166661" w14:textId="77777777" w:rsidR="00DB3BD8" w:rsidRPr="00FE551A" w:rsidRDefault="00DB3BD8" w:rsidP="00DB3BD8">
      <w:pPr>
        <w:pStyle w:val="Pridekills2"/>
        <w:rPr>
          <w:i/>
        </w:rPr>
      </w:pPr>
      <w:r w:rsidRPr="00FE551A">
        <w:rPr>
          <w:i/>
        </w:rPr>
        <w:t>728 кв. м / 15 соток</w:t>
      </w:r>
    </w:p>
    <w:p w14:paraId="55628741" w14:textId="77777777" w:rsidR="00DB3BD8" w:rsidRDefault="00D20ABE" w:rsidP="00DB3BD8">
      <w:pPr>
        <w:pStyle w:val="Pridekills2"/>
      </w:pPr>
      <w:hyperlink r:id="rId17" w:history="1">
        <w:r w:rsidR="00DB3BD8" w:rsidRPr="00512F66">
          <w:rPr>
            <w:rStyle w:val="a7"/>
          </w:rPr>
          <w:t>https://kazan.cian.ru/sale/suburban/156747376/</w:t>
        </w:r>
      </w:hyperlink>
    </w:p>
    <w:p w14:paraId="3FEBB7BB" w14:textId="62656F85" w:rsidR="00DB3BD8" w:rsidRDefault="002E4885" w:rsidP="00DB3BD8">
      <w:pPr>
        <w:pStyle w:val="Pridekills2"/>
      </w:pPr>
      <w:r>
        <w:t>Казань замыкает топ-10</w:t>
      </w:r>
      <w:r w:rsidRPr="00F25CF6">
        <w:t xml:space="preserve"> </w:t>
      </w:r>
      <w:r>
        <w:t xml:space="preserve">крупнейших агломераций России по максимальному уровню цен на частные резиденции. За те же 120 млн рублей </w:t>
      </w:r>
      <w:r w:rsidR="00FD4B01">
        <w:t>в столице Татарстана</w:t>
      </w:r>
      <w:r w:rsidR="00DB3BD8">
        <w:t xml:space="preserve"> предлагается усадьба в стиле шале на первой береговой линии Волги. Причем в стоимость включена не только недвижимость, но и движимое имущество: катер, водный мотоцикл, два квадроцикла и два снегохода.</w:t>
      </w:r>
    </w:p>
    <w:p w14:paraId="260FC526" w14:textId="296160D7" w:rsidR="00DB3BD8" w:rsidRDefault="00DB3BD8" w:rsidP="00DB3BD8">
      <w:pPr>
        <w:pStyle w:val="Pridekills2"/>
      </w:pPr>
      <w:r>
        <w:t xml:space="preserve">Места с 11 по 20 заняли </w:t>
      </w:r>
      <w:r w:rsidR="00FB0A0A">
        <w:t xml:space="preserve">Воронеж (95 млн руб.), </w:t>
      </w:r>
      <w:r>
        <w:t>Уфа (</w:t>
      </w:r>
      <w:r w:rsidR="00FB0A0A">
        <w:t>80</w:t>
      </w:r>
      <w:r>
        <w:t xml:space="preserve"> млн руб.),</w:t>
      </w:r>
      <w:r w:rsidR="0097328E">
        <w:t xml:space="preserve"> Волгоград (75 млн руб.),</w:t>
      </w:r>
      <w:r>
        <w:t xml:space="preserve"> Красноярск (51 млн руб.), </w:t>
      </w:r>
      <w:r w:rsidR="0097328E">
        <w:t xml:space="preserve">Челябинск (50 млн руб.), </w:t>
      </w:r>
      <w:r>
        <w:t xml:space="preserve">Тюмень (50 млн руб.), </w:t>
      </w:r>
      <w:r w:rsidR="0097328E">
        <w:t xml:space="preserve">Екатеринбург (47 млн руб.), </w:t>
      </w:r>
      <w:r>
        <w:t>Саратов (49 млн руб.), Омск (31 млн руб.)</w:t>
      </w:r>
      <w:r w:rsidR="0097328E">
        <w:t xml:space="preserve"> и</w:t>
      </w:r>
      <w:r>
        <w:t xml:space="preserve"> </w:t>
      </w:r>
      <w:r w:rsidR="0097328E">
        <w:t>Иркутск</w:t>
      </w:r>
      <w:r>
        <w:t xml:space="preserve"> (2</w:t>
      </w:r>
      <w:r w:rsidR="0097328E">
        <w:t>5 млн руб.)</w:t>
      </w:r>
      <w:r>
        <w:t>.</w:t>
      </w:r>
    </w:p>
    <w:p w14:paraId="460B1826" w14:textId="77777777" w:rsidR="00DB3BD8" w:rsidRPr="00705BA6" w:rsidRDefault="00DB3BD8" w:rsidP="00DB3BD8">
      <w:pPr>
        <w:pStyle w:val="Pridekills2"/>
        <w:rPr>
          <w:b/>
        </w:rPr>
      </w:pPr>
      <w:r w:rsidRPr="00705BA6">
        <w:rPr>
          <w:b/>
        </w:rPr>
        <w:t xml:space="preserve">11-20 места рейтинга крупнейших агломераций России по </w:t>
      </w:r>
      <w:r w:rsidRPr="00606913">
        <w:rPr>
          <w:b/>
        </w:rPr>
        <w:t>максимальной стоимости частных резиденций</w:t>
      </w:r>
    </w:p>
    <w:tbl>
      <w:tblPr>
        <w:tblStyle w:val="af3"/>
        <w:tblW w:w="10618" w:type="dxa"/>
        <w:tblLook w:val="04A0" w:firstRow="1" w:lastRow="0" w:firstColumn="1" w:lastColumn="0" w:noHBand="0" w:noVBand="1"/>
      </w:tblPr>
      <w:tblGrid>
        <w:gridCol w:w="887"/>
        <w:gridCol w:w="2246"/>
        <w:gridCol w:w="2186"/>
        <w:gridCol w:w="2186"/>
        <w:gridCol w:w="1585"/>
        <w:gridCol w:w="1528"/>
      </w:tblGrid>
      <w:tr w:rsidR="00DB3BD8" w:rsidRPr="00705BA6" w14:paraId="0F0DBAF7" w14:textId="77777777" w:rsidTr="001A5986">
        <w:tc>
          <w:tcPr>
            <w:tcW w:w="887" w:type="dxa"/>
            <w:vMerge w:val="restart"/>
          </w:tcPr>
          <w:p w14:paraId="32AA3F60" w14:textId="77777777" w:rsidR="00DB3BD8" w:rsidRPr="00705BA6" w:rsidRDefault="00DB3BD8" w:rsidP="001A5986">
            <w:pPr>
              <w:pStyle w:val="Pridekills2"/>
              <w:jc w:val="center"/>
              <w:rPr>
                <w:b/>
              </w:rPr>
            </w:pPr>
            <w:r w:rsidRPr="00705BA6">
              <w:rPr>
                <w:b/>
              </w:rPr>
              <w:t>Место</w:t>
            </w:r>
          </w:p>
        </w:tc>
        <w:tc>
          <w:tcPr>
            <w:tcW w:w="2246" w:type="dxa"/>
            <w:vMerge w:val="restart"/>
          </w:tcPr>
          <w:p w14:paraId="484E09FC" w14:textId="77777777" w:rsidR="00DB3BD8" w:rsidRPr="00705BA6" w:rsidRDefault="00DB3BD8" w:rsidP="001A5986">
            <w:pPr>
              <w:pStyle w:val="Pridekills2"/>
              <w:jc w:val="center"/>
              <w:rPr>
                <w:b/>
              </w:rPr>
            </w:pPr>
            <w:r w:rsidRPr="00705BA6">
              <w:rPr>
                <w:b/>
              </w:rPr>
              <w:t>Город</w:t>
            </w:r>
          </w:p>
        </w:tc>
        <w:tc>
          <w:tcPr>
            <w:tcW w:w="2186" w:type="dxa"/>
            <w:vMerge w:val="restart"/>
          </w:tcPr>
          <w:p w14:paraId="74E1E6A7" w14:textId="77777777" w:rsidR="00DB3BD8" w:rsidRPr="00705BA6" w:rsidRDefault="00DB3BD8" w:rsidP="001A5986">
            <w:pPr>
              <w:pStyle w:val="Pridekills2"/>
              <w:jc w:val="center"/>
              <w:rPr>
                <w:b/>
              </w:rPr>
            </w:pPr>
            <w:r>
              <w:rPr>
                <w:b/>
              </w:rPr>
              <w:t>Расположение</w:t>
            </w:r>
          </w:p>
        </w:tc>
        <w:tc>
          <w:tcPr>
            <w:tcW w:w="2186" w:type="dxa"/>
            <w:vMerge w:val="restart"/>
          </w:tcPr>
          <w:p w14:paraId="195A9A45" w14:textId="77777777" w:rsidR="00DB3BD8" w:rsidRPr="00705BA6" w:rsidRDefault="00DB3BD8" w:rsidP="001A5986">
            <w:pPr>
              <w:pStyle w:val="Pridekills2"/>
              <w:jc w:val="center"/>
              <w:rPr>
                <w:b/>
              </w:rPr>
            </w:pPr>
            <w:r>
              <w:rPr>
                <w:b/>
              </w:rPr>
              <w:t>Стоимость самого дорого коттеджа</w:t>
            </w:r>
          </w:p>
        </w:tc>
        <w:tc>
          <w:tcPr>
            <w:tcW w:w="3113" w:type="dxa"/>
            <w:gridSpan w:val="2"/>
          </w:tcPr>
          <w:p w14:paraId="43DCF772" w14:textId="77777777" w:rsidR="00DB3BD8" w:rsidRDefault="00DB3BD8" w:rsidP="001A5986">
            <w:pPr>
              <w:pStyle w:val="Pridekills2"/>
              <w:jc w:val="center"/>
              <w:rPr>
                <w:b/>
              </w:rPr>
            </w:pPr>
            <w:r>
              <w:rPr>
                <w:b/>
              </w:rPr>
              <w:t>Площадь самой дорогого домовладения</w:t>
            </w:r>
          </w:p>
        </w:tc>
      </w:tr>
      <w:tr w:rsidR="00DB3BD8" w:rsidRPr="00705BA6" w14:paraId="39C0D597" w14:textId="77777777" w:rsidTr="001A5986">
        <w:tc>
          <w:tcPr>
            <w:tcW w:w="887" w:type="dxa"/>
            <w:vMerge/>
          </w:tcPr>
          <w:p w14:paraId="1CCA5473" w14:textId="77777777" w:rsidR="00DB3BD8" w:rsidRPr="00705BA6" w:rsidRDefault="00DB3BD8" w:rsidP="001A5986">
            <w:pPr>
              <w:pStyle w:val="Pridekills2"/>
            </w:pPr>
          </w:p>
        </w:tc>
        <w:tc>
          <w:tcPr>
            <w:tcW w:w="2246" w:type="dxa"/>
            <w:vMerge/>
          </w:tcPr>
          <w:p w14:paraId="19167488" w14:textId="77777777" w:rsidR="00DB3BD8" w:rsidRDefault="00DB3BD8" w:rsidP="001A5986">
            <w:pPr>
              <w:pStyle w:val="Pridekills2"/>
              <w:rPr>
                <w:b/>
              </w:rPr>
            </w:pPr>
          </w:p>
        </w:tc>
        <w:tc>
          <w:tcPr>
            <w:tcW w:w="2186" w:type="dxa"/>
            <w:vMerge/>
          </w:tcPr>
          <w:p w14:paraId="0D813417" w14:textId="77777777" w:rsidR="00DB3BD8" w:rsidRDefault="00DB3BD8" w:rsidP="001A5986">
            <w:pPr>
              <w:pStyle w:val="Pridekills2"/>
            </w:pPr>
          </w:p>
        </w:tc>
        <w:tc>
          <w:tcPr>
            <w:tcW w:w="2186" w:type="dxa"/>
            <w:vMerge/>
          </w:tcPr>
          <w:p w14:paraId="30B8100D" w14:textId="77777777" w:rsidR="00DB3BD8" w:rsidRDefault="00DB3BD8" w:rsidP="001A5986">
            <w:pPr>
              <w:pStyle w:val="Pridekills2"/>
            </w:pPr>
          </w:p>
        </w:tc>
        <w:tc>
          <w:tcPr>
            <w:tcW w:w="1585" w:type="dxa"/>
            <w:vAlign w:val="center"/>
          </w:tcPr>
          <w:p w14:paraId="204C9752" w14:textId="77777777" w:rsidR="00DB3BD8" w:rsidRPr="00621573" w:rsidRDefault="00DB3BD8" w:rsidP="001A5986">
            <w:pPr>
              <w:pStyle w:val="Pridekills2"/>
              <w:jc w:val="center"/>
              <w:rPr>
                <w:b/>
              </w:rPr>
            </w:pPr>
            <w:r w:rsidRPr="00621573">
              <w:rPr>
                <w:b/>
              </w:rPr>
              <w:t>Коттедж</w:t>
            </w:r>
          </w:p>
        </w:tc>
        <w:tc>
          <w:tcPr>
            <w:tcW w:w="1528" w:type="dxa"/>
            <w:vAlign w:val="center"/>
          </w:tcPr>
          <w:p w14:paraId="3555DB0A" w14:textId="77777777" w:rsidR="00DB3BD8" w:rsidRPr="00621573" w:rsidRDefault="00DB3BD8" w:rsidP="001A5986">
            <w:pPr>
              <w:pStyle w:val="Pridekills2"/>
              <w:jc w:val="center"/>
              <w:rPr>
                <w:b/>
              </w:rPr>
            </w:pPr>
            <w:r w:rsidRPr="00621573">
              <w:rPr>
                <w:b/>
              </w:rPr>
              <w:t>Участок</w:t>
            </w:r>
          </w:p>
        </w:tc>
      </w:tr>
      <w:tr w:rsidR="00DB3BD8" w:rsidRPr="00705BA6" w14:paraId="58926953" w14:textId="77777777" w:rsidTr="001A5986">
        <w:tc>
          <w:tcPr>
            <w:tcW w:w="887" w:type="dxa"/>
            <w:vMerge w:val="restart"/>
          </w:tcPr>
          <w:p w14:paraId="35CEDC38" w14:textId="77777777" w:rsidR="00DB3BD8" w:rsidRPr="00705BA6" w:rsidRDefault="00DB3BD8" w:rsidP="001A5986">
            <w:pPr>
              <w:pStyle w:val="Pridekills2"/>
            </w:pPr>
            <w:r w:rsidRPr="00705BA6">
              <w:t>11</w:t>
            </w:r>
          </w:p>
        </w:tc>
        <w:tc>
          <w:tcPr>
            <w:tcW w:w="2246" w:type="dxa"/>
          </w:tcPr>
          <w:p w14:paraId="5BE32C6E" w14:textId="7C117276" w:rsidR="00DB3BD8" w:rsidRPr="00705BA6" w:rsidRDefault="00B4127E" w:rsidP="001A5986">
            <w:pPr>
              <w:pStyle w:val="Pridekills2"/>
              <w:rPr>
                <w:b/>
              </w:rPr>
            </w:pPr>
            <w:r>
              <w:rPr>
                <w:b/>
              </w:rPr>
              <w:t>Воронеж</w:t>
            </w:r>
          </w:p>
        </w:tc>
        <w:tc>
          <w:tcPr>
            <w:tcW w:w="2186" w:type="dxa"/>
          </w:tcPr>
          <w:p w14:paraId="352C5ADE" w14:textId="77777777" w:rsidR="00DB3BD8" w:rsidRPr="00705BA6" w:rsidRDefault="00DB3BD8" w:rsidP="001A5986">
            <w:pPr>
              <w:pStyle w:val="Pridekills2"/>
            </w:pPr>
            <w:r>
              <w:t>В городе</w:t>
            </w:r>
          </w:p>
        </w:tc>
        <w:tc>
          <w:tcPr>
            <w:tcW w:w="2186" w:type="dxa"/>
          </w:tcPr>
          <w:p w14:paraId="01A6C780" w14:textId="58F7FCB8" w:rsidR="00DB3BD8" w:rsidRPr="00705BA6" w:rsidRDefault="00B4127E" w:rsidP="001A5986">
            <w:pPr>
              <w:pStyle w:val="Pridekills2"/>
            </w:pPr>
            <w:r>
              <w:t>95</w:t>
            </w:r>
            <w:r w:rsidR="00DB3BD8">
              <w:t xml:space="preserve"> млн рублей</w:t>
            </w:r>
          </w:p>
        </w:tc>
        <w:tc>
          <w:tcPr>
            <w:tcW w:w="1585" w:type="dxa"/>
          </w:tcPr>
          <w:p w14:paraId="76402C99" w14:textId="70175B48" w:rsidR="00DB3BD8" w:rsidRPr="00705BA6" w:rsidRDefault="00B4127E" w:rsidP="00A03778">
            <w:pPr>
              <w:pStyle w:val="Pridekills2"/>
            </w:pPr>
            <w:r>
              <w:t>780</w:t>
            </w:r>
            <w:r w:rsidR="00DB3BD8">
              <w:t xml:space="preserve"> кв. м</w:t>
            </w:r>
          </w:p>
        </w:tc>
        <w:tc>
          <w:tcPr>
            <w:tcW w:w="1528" w:type="dxa"/>
          </w:tcPr>
          <w:p w14:paraId="16FBE525" w14:textId="4B15D17E" w:rsidR="00DB3BD8" w:rsidRDefault="00A03778" w:rsidP="001A5986">
            <w:pPr>
              <w:pStyle w:val="Pridekills2"/>
            </w:pPr>
            <w:r>
              <w:t>8</w:t>
            </w:r>
            <w:r w:rsidR="00DB3BD8">
              <w:t xml:space="preserve"> соток</w:t>
            </w:r>
          </w:p>
        </w:tc>
      </w:tr>
      <w:tr w:rsidR="00DB3BD8" w:rsidRPr="00292E26" w14:paraId="18EE7159" w14:textId="77777777" w:rsidTr="001A5986">
        <w:tc>
          <w:tcPr>
            <w:tcW w:w="887" w:type="dxa"/>
            <w:vMerge/>
          </w:tcPr>
          <w:p w14:paraId="03DF676D" w14:textId="77777777" w:rsidR="00DB3BD8" w:rsidRPr="00705BA6" w:rsidRDefault="00DB3BD8" w:rsidP="001A5986">
            <w:pPr>
              <w:pStyle w:val="Pridekills2"/>
            </w:pPr>
          </w:p>
        </w:tc>
        <w:tc>
          <w:tcPr>
            <w:tcW w:w="9731" w:type="dxa"/>
            <w:gridSpan w:val="5"/>
          </w:tcPr>
          <w:p w14:paraId="2C8F8502" w14:textId="2F1EBF45" w:rsidR="00DB3BD8" w:rsidRPr="00A03778" w:rsidRDefault="00D20ABE" w:rsidP="001A5986">
            <w:pPr>
              <w:pStyle w:val="Pridekills2"/>
              <w:rPr>
                <w:highlight w:val="red"/>
              </w:rPr>
            </w:pPr>
            <w:hyperlink r:id="rId18" w:history="1">
              <w:r w:rsidR="00FD4B01" w:rsidRPr="007F1E10">
                <w:rPr>
                  <w:rStyle w:val="a7"/>
                </w:rPr>
                <w:t>https://voronezh.cian.ru/sale/suburban/157195700/</w:t>
              </w:r>
            </w:hyperlink>
            <w:r w:rsidR="00FD4B01">
              <w:t xml:space="preserve"> </w:t>
            </w:r>
          </w:p>
        </w:tc>
      </w:tr>
      <w:tr w:rsidR="00DB3BD8" w:rsidRPr="00705BA6" w14:paraId="27D0AAAF" w14:textId="77777777" w:rsidTr="001A5986">
        <w:trPr>
          <w:trHeight w:val="383"/>
        </w:trPr>
        <w:tc>
          <w:tcPr>
            <w:tcW w:w="887" w:type="dxa"/>
            <w:vMerge w:val="restart"/>
          </w:tcPr>
          <w:p w14:paraId="0E7F3216" w14:textId="77777777" w:rsidR="00DB3BD8" w:rsidRPr="00705BA6" w:rsidRDefault="00DB3BD8" w:rsidP="001A5986">
            <w:pPr>
              <w:pStyle w:val="Pridekills2"/>
            </w:pPr>
            <w:r w:rsidRPr="00705BA6">
              <w:t>12</w:t>
            </w:r>
          </w:p>
        </w:tc>
        <w:tc>
          <w:tcPr>
            <w:tcW w:w="2246" w:type="dxa"/>
          </w:tcPr>
          <w:p w14:paraId="40B125CC" w14:textId="77777777" w:rsidR="00DB3BD8" w:rsidRPr="00705BA6" w:rsidRDefault="00DB3BD8" w:rsidP="001A5986">
            <w:pPr>
              <w:pStyle w:val="Pridekills2"/>
              <w:rPr>
                <w:b/>
              </w:rPr>
            </w:pPr>
            <w:r>
              <w:rPr>
                <w:b/>
              </w:rPr>
              <w:t>Уфа</w:t>
            </w:r>
          </w:p>
        </w:tc>
        <w:tc>
          <w:tcPr>
            <w:tcW w:w="2186" w:type="dxa"/>
          </w:tcPr>
          <w:p w14:paraId="6703D89A" w14:textId="77777777" w:rsidR="00DB3BD8" w:rsidRPr="00705BA6" w:rsidRDefault="00DB3BD8" w:rsidP="001A5986">
            <w:pPr>
              <w:pStyle w:val="Pridekills2"/>
            </w:pPr>
            <w:r>
              <w:t>За городом</w:t>
            </w:r>
          </w:p>
        </w:tc>
        <w:tc>
          <w:tcPr>
            <w:tcW w:w="2186" w:type="dxa"/>
          </w:tcPr>
          <w:p w14:paraId="19996F74" w14:textId="264A1601" w:rsidR="00DB3BD8" w:rsidRPr="00705BA6" w:rsidRDefault="00E82D51" w:rsidP="001A5986">
            <w:pPr>
              <w:pStyle w:val="Pridekills2"/>
            </w:pPr>
            <w:r>
              <w:t>80</w:t>
            </w:r>
            <w:r w:rsidR="00DB3BD8">
              <w:t xml:space="preserve"> млн рублей</w:t>
            </w:r>
          </w:p>
        </w:tc>
        <w:tc>
          <w:tcPr>
            <w:tcW w:w="1585" w:type="dxa"/>
          </w:tcPr>
          <w:p w14:paraId="2E557102" w14:textId="07AD1449" w:rsidR="00DB3BD8" w:rsidRPr="00705BA6" w:rsidRDefault="00DB3BD8" w:rsidP="00E82D51">
            <w:pPr>
              <w:pStyle w:val="Pridekills2"/>
            </w:pPr>
            <w:r>
              <w:t>4</w:t>
            </w:r>
            <w:r w:rsidR="00E82D51">
              <w:t>5</w:t>
            </w:r>
            <w:r>
              <w:t>0 кв. м</w:t>
            </w:r>
          </w:p>
        </w:tc>
        <w:tc>
          <w:tcPr>
            <w:tcW w:w="1528" w:type="dxa"/>
          </w:tcPr>
          <w:p w14:paraId="1EDD3897" w14:textId="1AEE3826" w:rsidR="00DB3BD8" w:rsidRDefault="00E82D51" w:rsidP="00E82D51">
            <w:pPr>
              <w:pStyle w:val="Pridekills2"/>
            </w:pPr>
            <w:r>
              <w:t>40</w:t>
            </w:r>
            <w:r w:rsidR="00DB3BD8">
              <w:t xml:space="preserve"> сот</w:t>
            </w:r>
            <w:r>
              <w:t>ок</w:t>
            </w:r>
          </w:p>
        </w:tc>
      </w:tr>
      <w:tr w:rsidR="00DB3BD8" w:rsidRPr="00292E26" w14:paraId="61631CCC" w14:textId="77777777" w:rsidTr="001A5986">
        <w:trPr>
          <w:trHeight w:val="90"/>
        </w:trPr>
        <w:tc>
          <w:tcPr>
            <w:tcW w:w="887" w:type="dxa"/>
            <w:vMerge/>
          </w:tcPr>
          <w:p w14:paraId="0B30CD66" w14:textId="77777777" w:rsidR="00DB3BD8" w:rsidRPr="00705BA6" w:rsidRDefault="00DB3BD8" w:rsidP="001A5986">
            <w:pPr>
              <w:pStyle w:val="Pridekills2"/>
            </w:pPr>
          </w:p>
        </w:tc>
        <w:tc>
          <w:tcPr>
            <w:tcW w:w="9731" w:type="dxa"/>
            <w:gridSpan w:val="5"/>
          </w:tcPr>
          <w:p w14:paraId="6A448304" w14:textId="001C267F" w:rsidR="00DB3BD8" w:rsidRPr="009F2CD9" w:rsidRDefault="00D20ABE" w:rsidP="001A5986">
            <w:pPr>
              <w:pStyle w:val="Pridekills2"/>
            </w:pPr>
            <w:hyperlink r:id="rId19" w:history="1">
              <w:r w:rsidR="00E82D51" w:rsidRPr="009F2CD9">
                <w:rPr>
                  <w:rStyle w:val="a7"/>
                </w:rPr>
                <w:t>https://ufa.cian.ru/sale/suburban/159411874/</w:t>
              </w:r>
            </w:hyperlink>
            <w:r w:rsidR="00E82D51" w:rsidRPr="009F2CD9">
              <w:t xml:space="preserve"> </w:t>
            </w:r>
          </w:p>
        </w:tc>
      </w:tr>
      <w:tr w:rsidR="00B4127E" w:rsidRPr="00705BA6" w14:paraId="1DB8DCB5" w14:textId="77777777" w:rsidTr="00BC0ECA">
        <w:tc>
          <w:tcPr>
            <w:tcW w:w="887" w:type="dxa"/>
            <w:vMerge w:val="restart"/>
          </w:tcPr>
          <w:p w14:paraId="290BC7D0" w14:textId="236A7921" w:rsidR="00B4127E" w:rsidRPr="00705BA6" w:rsidRDefault="00B4127E" w:rsidP="00BC0ECA">
            <w:pPr>
              <w:pStyle w:val="Pridekills2"/>
            </w:pPr>
            <w:r w:rsidRPr="00705BA6">
              <w:t>1</w:t>
            </w:r>
            <w:r>
              <w:t>3</w:t>
            </w:r>
          </w:p>
        </w:tc>
        <w:tc>
          <w:tcPr>
            <w:tcW w:w="2246" w:type="dxa"/>
          </w:tcPr>
          <w:p w14:paraId="43FD50ED" w14:textId="77777777" w:rsidR="00B4127E" w:rsidRPr="00705BA6" w:rsidRDefault="00B4127E" w:rsidP="00BC0ECA">
            <w:pPr>
              <w:pStyle w:val="Pridekills2"/>
              <w:rPr>
                <w:b/>
              </w:rPr>
            </w:pPr>
            <w:r>
              <w:rPr>
                <w:b/>
              </w:rPr>
              <w:t>Волгоград</w:t>
            </w:r>
          </w:p>
        </w:tc>
        <w:tc>
          <w:tcPr>
            <w:tcW w:w="2186" w:type="dxa"/>
          </w:tcPr>
          <w:p w14:paraId="6816702F" w14:textId="77777777" w:rsidR="00B4127E" w:rsidRPr="00705BA6" w:rsidRDefault="00B4127E" w:rsidP="00BC0ECA">
            <w:pPr>
              <w:pStyle w:val="Pridekills2"/>
            </w:pPr>
            <w:r>
              <w:t>В городе</w:t>
            </w:r>
          </w:p>
        </w:tc>
        <w:tc>
          <w:tcPr>
            <w:tcW w:w="2186" w:type="dxa"/>
          </w:tcPr>
          <w:p w14:paraId="3FDA9DFB" w14:textId="77777777" w:rsidR="00B4127E" w:rsidRPr="00705BA6" w:rsidRDefault="00B4127E" w:rsidP="00BC0ECA">
            <w:pPr>
              <w:pStyle w:val="Pridekills2"/>
            </w:pPr>
            <w:r>
              <w:t>75 млн рублей</w:t>
            </w:r>
          </w:p>
        </w:tc>
        <w:tc>
          <w:tcPr>
            <w:tcW w:w="1585" w:type="dxa"/>
          </w:tcPr>
          <w:p w14:paraId="40EB7708" w14:textId="77777777" w:rsidR="00B4127E" w:rsidRPr="00705BA6" w:rsidRDefault="00B4127E" w:rsidP="00BC0ECA">
            <w:pPr>
              <w:pStyle w:val="Pridekills2"/>
            </w:pPr>
            <w:r>
              <w:t>420 кв. м</w:t>
            </w:r>
          </w:p>
        </w:tc>
        <w:tc>
          <w:tcPr>
            <w:tcW w:w="1528" w:type="dxa"/>
          </w:tcPr>
          <w:p w14:paraId="2442475F" w14:textId="77777777" w:rsidR="00B4127E" w:rsidRDefault="00B4127E" w:rsidP="00BC0ECA">
            <w:pPr>
              <w:pStyle w:val="Pridekills2"/>
            </w:pPr>
            <w:r>
              <w:t>10 соток</w:t>
            </w:r>
          </w:p>
        </w:tc>
      </w:tr>
      <w:tr w:rsidR="00B4127E" w:rsidRPr="00292E26" w14:paraId="038A85CA" w14:textId="77777777" w:rsidTr="00BC0ECA">
        <w:tc>
          <w:tcPr>
            <w:tcW w:w="887" w:type="dxa"/>
            <w:vMerge/>
          </w:tcPr>
          <w:p w14:paraId="57F7D362" w14:textId="77777777" w:rsidR="00B4127E" w:rsidRPr="00705BA6" w:rsidRDefault="00B4127E" w:rsidP="00BC0ECA">
            <w:pPr>
              <w:pStyle w:val="Pridekills2"/>
            </w:pPr>
          </w:p>
        </w:tc>
        <w:tc>
          <w:tcPr>
            <w:tcW w:w="9731" w:type="dxa"/>
            <w:gridSpan w:val="5"/>
          </w:tcPr>
          <w:p w14:paraId="59754951" w14:textId="77777777" w:rsidR="00B4127E" w:rsidRPr="009074B6" w:rsidRDefault="00D20ABE" w:rsidP="00BC0ECA">
            <w:pPr>
              <w:pStyle w:val="Pridekills2"/>
              <w:rPr>
                <w:highlight w:val="green"/>
              </w:rPr>
            </w:pPr>
            <w:hyperlink r:id="rId20" w:history="1">
              <w:r w:rsidR="00B4127E" w:rsidRPr="007F1E10">
                <w:rPr>
                  <w:rStyle w:val="a7"/>
                </w:rPr>
                <w:t>https://volgograd.cian.ru/sale/suburban/154935367/</w:t>
              </w:r>
            </w:hyperlink>
            <w:r w:rsidR="00B4127E">
              <w:t xml:space="preserve"> </w:t>
            </w:r>
          </w:p>
        </w:tc>
      </w:tr>
      <w:tr w:rsidR="00DB3BD8" w:rsidRPr="00705BA6" w14:paraId="7F2952C4" w14:textId="77777777" w:rsidTr="001A5986">
        <w:tc>
          <w:tcPr>
            <w:tcW w:w="887" w:type="dxa"/>
            <w:vMerge w:val="restart"/>
          </w:tcPr>
          <w:p w14:paraId="3254B0FA" w14:textId="40D98E8E" w:rsidR="00DB3BD8" w:rsidRPr="00705BA6" w:rsidRDefault="00DB3BD8" w:rsidP="00B4127E">
            <w:pPr>
              <w:pStyle w:val="Pridekills2"/>
            </w:pPr>
            <w:r w:rsidRPr="00705BA6">
              <w:lastRenderedPageBreak/>
              <w:t>1</w:t>
            </w:r>
            <w:r w:rsidR="00B4127E">
              <w:t>4</w:t>
            </w:r>
          </w:p>
        </w:tc>
        <w:tc>
          <w:tcPr>
            <w:tcW w:w="2246" w:type="dxa"/>
          </w:tcPr>
          <w:p w14:paraId="76162BC0" w14:textId="77777777" w:rsidR="00DB3BD8" w:rsidRPr="00705BA6" w:rsidRDefault="00DB3BD8" w:rsidP="001A5986">
            <w:pPr>
              <w:pStyle w:val="Pridekills2"/>
              <w:rPr>
                <w:b/>
              </w:rPr>
            </w:pPr>
            <w:r>
              <w:rPr>
                <w:b/>
              </w:rPr>
              <w:t>Красноярск</w:t>
            </w:r>
          </w:p>
        </w:tc>
        <w:tc>
          <w:tcPr>
            <w:tcW w:w="2186" w:type="dxa"/>
          </w:tcPr>
          <w:p w14:paraId="4B996926" w14:textId="77777777" w:rsidR="00DB3BD8" w:rsidRPr="00705BA6" w:rsidRDefault="00DB3BD8" w:rsidP="001A5986">
            <w:pPr>
              <w:pStyle w:val="Pridekills2"/>
            </w:pPr>
            <w:r>
              <w:t>В городе</w:t>
            </w:r>
          </w:p>
        </w:tc>
        <w:tc>
          <w:tcPr>
            <w:tcW w:w="2186" w:type="dxa"/>
          </w:tcPr>
          <w:p w14:paraId="5763AF25" w14:textId="77777777" w:rsidR="00DB3BD8" w:rsidRPr="00705BA6" w:rsidRDefault="00DB3BD8" w:rsidP="001A5986">
            <w:pPr>
              <w:pStyle w:val="Pridekills2"/>
            </w:pPr>
            <w:r>
              <w:t>51 млн рублей</w:t>
            </w:r>
          </w:p>
        </w:tc>
        <w:tc>
          <w:tcPr>
            <w:tcW w:w="1585" w:type="dxa"/>
          </w:tcPr>
          <w:p w14:paraId="2642FE34" w14:textId="5F11C905" w:rsidR="00DB3BD8" w:rsidRPr="00705BA6" w:rsidRDefault="00FA74EC" w:rsidP="001A5986">
            <w:pPr>
              <w:pStyle w:val="Pridekills2"/>
            </w:pPr>
            <w:r>
              <w:t>430</w:t>
            </w:r>
            <w:r w:rsidR="00DB3BD8">
              <w:t xml:space="preserve"> кв. м</w:t>
            </w:r>
          </w:p>
        </w:tc>
        <w:tc>
          <w:tcPr>
            <w:tcW w:w="1528" w:type="dxa"/>
          </w:tcPr>
          <w:p w14:paraId="731EC99C" w14:textId="33110EB8" w:rsidR="00DB3BD8" w:rsidRDefault="00FA74EC" w:rsidP="001A5986">
            <w:pPr>
              <w:pStyle w:val="Pridekills2"/>
            </w:pPr>
            <w:r>
              <w:t>35</w:t>
            </w:r>
            <w:r w:rsidR="00DB3BD8">
              <w:t xml:space="preserve"> соток</w:t>
            </w:r>
          </w:p>
        </w:tc>
      </w:tr>
      <w:tr w:rsidR="00DB3BD8" w:rsidRPr="00292E26" w14:paraId="58323537" w14:textId="77777777" w:rsidTr="001A5986">
        <w:tc>
          <w:tcPr>
            <w:tcW w:w="887" w:type="dxa"/>
            <w:vMerge/>
          </w:tcPr>
          <w:p w14:paraId="6F591506" w14:textId="77777777" w:rsidR="00DB3BD8" w:rsidRPr="00705BA6" w:rsidRDefault="00DB3BD8" w:rsidP="001A5986">
            <w:pPr>
              <w:pStyle w:val="Pridekills2"/>
            </w:pPr>
          </w:p>
        </w:tc>
        <w:tc>
          <w:tcPr>
            <w:tcW w:w="9731" w:type="dxa"/>
            <w:gridSpan w:val="5"/>
          </w:tcPr>
          <w:p w14:paraId="47886FB4" w14:textId="26882098" w:rsidR="00DB3BD8" w:rsidRPr="009074B6" w:rsidRDefault="00D20ABE" w:rsidP="001A5986">
            <w:pPr>
              <w:pStyle w:val="Pridekills2"/>
              <w:rPr>
                <w:highlight w:val="yellow"/>
              </w:rPr>
            </w:pPr>
            <w:hyperlink r:id="rId21" w:history="1">
              <w:r w:rsidR="00FA74EC" w:rsidRPr="007F1E10">
                <w:rPr>
                  <w:rStyle w:val="a7"/>
                </w:rPr>
                <w:t>https://krasnoyarsk.cian.ru/sale/suburban/155580828/</w:t>
              </w:r>
            </w:hyperlink>
            <w:r w:rsidR="00FA74EC">
              <w:t xml:space="preserve"> </w:t>
            </w:r>
          </w:p>
        </w:tc>
      </w:tr>
      <w:tr w:rsidR="00CC1F93" w:rsidRPr="00FB0A0A" w14:paraId="071E0A31" w14:textId="77777777" w:rsidTr="002263EE">
        <w:tc>
          <w:tcPr>
            <w:tcW w:w="887" w:type="dxa"/>
            <w:vMerge w:val="restart"/>
          </w:tcPr>
          <w:p w14:paraId="5BA97C71" w14:textId="04544826" w:rsidR="00CC1F93" w:rsidRPr="00705BA6" w:rsidRDefault="00B4127E" w:rsidP="002263EE">
            <w:pPr>
              <w:pStyle w:val="Pridekills2"/>
            </w:pPr>
            <w:r>
              <w:t>15</w:t>
            </w:r>
          </w:p>
        </w:tc>
        <w:tc>
          <w:tcPr>
            <w:tcW w:w="2246" w:type="dxa"/>
          </w:tcPr>
          <w:p w14:paraId="1017EA66" w14:textId="77777777" w:rsidR="00CC1F93" w:rsidRPr="00705BA6" w:rsidRDefault="00CC1F93" w:rsidP="002263EE">
            <w:pPr>
              <w:pStyle w:val="Pridekills2"/>
              <w:rPr>
                <w:b/>
              </w:rPr>
            </w:pPr>
            <w:r>
              <w:rPr>
                <w:b/>
              </w:rPr>
              <w:t>Челябинск</w:t>
            </w:r>
          </w:p>
        </w:tc>
        <w:tc>
          <w:tcPr>
            <w:tcW w:w="2186" w:type="dxa"/>
          </w:tcPr>
          <w:p w14:paraId="0087FB63" w14:textId="77777777" w:rsidR="00CC1F93" w:rsidRPr="00705BA6" w:rsidRDefault="00CC1F93" w:rsidP="002263EE">
            <w:pPr>
              <w:pStyle w:val="Pridekills2"/>
            </w:pPr>
            <w:r>
              <w:t>За городом</w:t>
            </w:r>
          </w:p>
        </w:tc>
        <w:tc>
          <w:tcPr>
            <w:tcW w:w="2186" w:type="dxa"/>
          </w:tcPr>
          <w:p w14:paraId="7BC3BE82" w14:textId="77777777" w:rsidR="00CC1F93" w:rsidRPr="00705BA6" w:rsidRDefault="00CC1F93" w:rsidP="002263EE">
            <w:pPr>
              <w:pStyle w:val="Pridekills2"/>
            </w:pPr>
            <w:r>
              <w:t>50 млн рублей</w:t>
            </w:r>
          </w:p>
        </w:tc>
        <w:tc>
          <w:tcPr>
            <w:tcW w:w="1585" w:type="dxa"/>
          </w:tcPr>
          <w:p w14:paraId="1F706E40" w14:textId="3FCA4E8F" w:rsidR="00CC1F93" w:rsidRPr="00705BA6" w:rsidRDefault="00CC1F93" w:rsidP="002263EE">
            <w:pPr>
              <w:pStyle w:val="Pridekills2"/>
            </w:pPr>
            <w:r>
              <w:t>450</w:t>
            </w:r>
            <w:r w:rsidR="00FB0A0A">
              <w:t xml:space="preserve"> кв. м</w:t>
            </w:r>
          </w:p>
        </w:tc>
        <w:tc>
          <w:tcPr>
            <w:tcW w:w="1528" w:type="dxa"/>
          </w:tcPr>
          <w:p w14:paraId="3742575B" w14:textId="77777777" w:rsidR="00CC1F93" w:rsidRDefault="00CC1F93" w:rsidP="002263EE">
            <w:pPr>
              <w:pStyle w:val="Pridekills2"/>
            </w:pPr>
            <w:r>
              <w:t>12 сотки</w:t>
            </w:r>
          </w:p>
        </w:tc>
      </w:tr>
      <w:tr w:rsidR="00CC1F93" w:rsidRPr="00292E26" w14:paraId="1B740DFD" w14:textId="77777777" w:rsidTr="002263EE">
        <w:tc>
          <w:tcPr>
            <w:tcW w:w="887" w:type="dxa"/>
            <w:vMerge/>
          </w:tcPr>
          <w:p w14:paraId="26799BE5" w14:textId="77777777" w:rsidR="00CC1F93" w:rsidRPr="00705BA6" w:rsidRDefault="00CC1F93" w:rsidP="002263EE">
            <w:pPr>
              <w:pStyle w:val="Pridekills2"/>
            </w:pPr>
          </w:p>
        </w:tc>
        <w:tc>
          <w:tcPr>
            <w:tcW w:w="9731" w:type="dxa"/>
            <w:gridSpan w:val="5"/>
          </w:tcPr>
          <w:p w14:paraId="225E6C78" w14:textId="77777777" w:rsidR="00CC1F93" w:rsidRPr="00B851C6" w:rsidRDefault="00D20ABE" w:rsidP="002263EE">
            <w:pPr>
              <w:pStyle w:val="Pridekills2"/>
              <w:rPr>
                <w:highlight w:val="green"/>
              </w:rPr>
            </w:pPr>
            <w:hyperlink r:id="rId22" w:history="1">
              <w:r w:rsidR="00CC1F93" w:rsidRPr="007F1E10">
                <w:rPr>
                  <w:rStyle w:val="a7"/>
                </w:rPr>
                <w:t>https://chelyabinsk.cian.ru/sale/suburban/160083749/</w:t>
              </w:r>
            </w:hyperlink>
            <w:r w:rsidR="00CC1F93">
              <w:t xml:space="preserve"> </w:t>
            </w:r>
          </w:p>
        </w:tc>
      </w:tr>
      <w:tr w:rsidR="00DB3BD8" w:rsidRPr="00705BA6" w14:paraId="5A671F9E" w14:textId="77777777" w:rsidTr="001A5986">
        <w:tc>
          <w:tcPr>
            <w:tcW w:w="887" w:type="dxa"/>
            <w:vMerge w:val="restart"/>
          </w:tcPr>
          <w:p w14:paraId="794C9267" w14:textId="04C241B1" w:rsidR="00DB3BD8" w:rsidRPr="00705BA6" w:rsidRDefault="00DB3BD8" w:rsidP="00B4127E">
            <w:pPr>
              <w:pStyle w:val="Pridekills2"/>
            </w:pPr>
            <w:r w:rsidRPr="00705BA6">
              <w:t>1</w:t>
            </w:r>
            <w:r w:rsidR="00B4127E">
              <w:t>6</w:t>
            </w:r>
          </w:p>
        </w:tc>
        <w:tc>
          <w:tcPr>
            <w:tcW w:w="2246" w:type="dxa"/>
          </w:tcPr>
          <w:p w14:paraId="09997D4C" w14:textId="77777777" w:rsidR="00DB3BD8" w:rsidRPr="00705BA6" w:rsidRDefault="00DB3BD8" w:rsidP="001A5986">
            <w:pPr>
              <w:pStyle w:val="Pridekills2"/>
              <w:rPr>
                <w:b/>
              </w:rPr>
            </w:pPr>
            <w:r>
              <w:rPr>
                <w:b/>
              </w:rPr>
              <w:t>Тюмень</w:t>
            </w:r>
          </w:p>
        </w:tc>
        <w:tc>
          <w:tcPr>
            <w:tcW w:w="2186" w:type="dxa"/>
          </w:tcPr>
          <w:p w14:paraId="60687418" w14:textId="77777777" w:rsidR="00DB3BD8" w:rsidRPr="00705BA6" w:rsidRDefault="00DB3BD8" w:rsidP="001A5986">
            <w:pPr>
              <w:pStyle w:val="Pridekills2"/>
            </w:pPr>
            <w:r>
              <w:t>В городе</w:t>
            </w:r>
          </w:p>
        </w:tc>
        <w:tc>
          <w:tcPr>
            <w:tcW w:w="2186" w:type="dxa"/>
          </w:tcPr>
          <w:p w14:paraId="223AB25C" w14:textId="77777777" w:rsidR="00DB3BD8" w:rsidRPr="00705BA6" w:rsidRDefault="00DB3BD8" w:rsidP="001A5986">
            <w:pPr>
              <w:pStyle w:val="Pridekills2"/>
            </w:pPr>
            <w:r>
              <w:t>50 млн рублей</w:t>
            </w:r>
          </w:p>
        </w:tc>
        <w:tc>
          <w:tcPr>
            <w:tcW w:w="1585" w:type="dxa"/>
          </w:tcPr>
          <w:p w14:paraId="40D92DA4" w14:textId="77777777" w:rsidR="00DB3BD8" w:rsidRPr="00705BA6" w:rsidRDefault="00DB3BD8" w:rsidP="001A5986">
            <w:pPr>
              <w:pStyle w:val="Pridekills2"/>
            </w:pPr>
            <w:r>
              <w:t>500 кв. м</w:t>
            </w:r>
          </w:p>
        </w:tc>
        <w:tc>
          <w:tcPr>
            <w:tcW w:w="1528" w:type="dxa"/>
          </w:tcPr>
          <w:p w14:paraId="66B8CB96" w14:textId="77777777" w:rsidR="00DB3BD8" w:rsidRDefault="00DB3BD8" w:rsidP="001A5986">
            <w:pPr>
              <w:pStyle w:val="Pridekills2"/>
            </w:pPr>
            <w:r>
              <w:t>15 соток</w:t>
            </w:r>
          </w:p>
        </w:tc>
      </w:tr>
      <w:tr w:rsidR="00DB3BD8" w:rsidRPr="00292E26" w14:paraId="293D6584" w14:textId="77777777" w:rsidTr="001A5986">
        <w:tc>
          <w:tcPr>
            <w:tcW w:w="887" w:type="dxa"/>
            <w:vMerge/>
          </w:tcPr>
          <w:p w14:paraId="4134E057" w14:textId="77777777" w:rsidR="00DB3BD8" w:rsidRPr="00705BA6" w:rsidRDefault="00DB3BD8" w:rsidP="001A5986">
            <w:pPr>
              <w:pStyle w:val="Pridekills2"/>
            </w:pPr>
          </w:p>
        </w:tc>
        <w:tc>
          <w:tcPr>
            <w:tcW w:w="9731" w:type="dxa"/>
            <w:gridSpan w:val="5"/>
          </w:tcPr>
          <w:p w14:paraId="248F51AF" w14:textId="77777777" w:rsidR="00DB3BD8" w:rsidRPr="003E5453" w:rsidRDefault="00D20ABE" w:rsidP="001A5986">
            <w:pPr>
              <w:pStyle w:val="Pridekills2"/>
            </w:pPr>
            <w:hyperlink r:id="rId23" w:history="1">
              <w:r w:rsidR="00DB3BD8" w:rsidRPr="003E5453">
                <w:rPr>
                  <w:rStyle w:val="a7"/>
                </w:rPr>
                <w:t>https://tyumen.cian.ru/sale/suburban/7573084/</w:t>
              </w:r>
            </w:hyperlink>
            <w:r w:rsidR="00DB3BD8" w:rsidRPr="003E5453">
              <w:t xml:space="preserve"> </w:t>
            </w:r>
          </w:p>
        </w:tc>
      </w:tr>
      <w:tr w:rsidR="00FB0A0A" w:rsidRPr="00705BA6" w14:paraId="6095732A" w14:textId="77777777" w:rsidTr="006E34EF">
        <w:tc>
          <w:tcPr>
            <w:tcW w:w="887" w:type="dxa"/>
            <w:vMerge w:val="restart"/>
          </w:tcPr>
          <w:p w14:paraId="0A59DE50" w14:textId="5473C4DE" w:rsidR="00FB0A0A" w:rsidRPr="00705BA6" w:rsidRDefault="00FB0A0A" w:rsidP="006E34EF">
            <w:pPr>
              <w:pStyle w:val="Pridekills2"/>
            </w:pPr>
            <w:r w:rsidRPr="00705BA6">
              <w:t>1</w:t>
            </w:r>
            <w:r>
              <w:t>7</w:t>
            </w:r>
          </w:p>
        </w:tc>
        <w:tc>
          <w:tcPr>
            <w:tcW w:w="2246" w:type="dxa"/>
          </w:tcPr>
          <w:p w14:paraId="34B26C32" w14:textId="77777777" w:rsidR="00FB0A0A" w:rsidRPr="00705BA6" w:rsidRDefault="00FB0A0A" w:rsidP="006E34EF">
            <w:pPr>
              <w:pStyle w:val="Pridekills2"/>
              <w:rPr>
                <w:b/>
              </w:rPr>
            </w:pPr>
            <w:r>
              <w:rPr>
                <w:b/>
              </w:rPr>
              <w:t>Екатеринбург</w:t>
            </w:r>
          </w:p>
        </w:tc>
        <w:tc>
          <w:tcPr>
            <w:tcW w:w="2186" w:type="dxa"/>
          </w:tcPr>
          <w:p w14:paraId="3BED8F6C" w14:textId="77777777" w:rsidR="00FB0A0A" w:rsidRPr="00705BA6" w:rsidRDefault="00FB0A0A" w:rsidP="006E34EF">
            <w:pPr>
              <w:pStyle w:val="Pridekills2"/>
            </w:pPr>
            <w:r>
              <w:t>В городе</w:t>
            </w:r>
          </w:p>
        </w:tc>
        <w:tc>
          <w:tcPr>
            <w:tcW w:w="2186" w:type="dxa"/>
          </w:tcPr>
          <w:p w14:paraId="23A407F4" w14:textId="77777777" w:rsidR="00FB0A0A" w:rsidRPr="00705BA6" w:rsidRDefault="00FB0A0A" w:rsidP="006E34EF">
            <w:pPr>
              <w:pStyle w:val="Pridekills2"/>
            </w:pPr>
            <w:r>
              <w:t>47 млн рублей</w:t>
            </w:r>
          </w:p>
        </w:tc>
        <w:tc>
          <w:tcPr>
            <w:tcW w:w="1585" w:type="dxa"/>
          </w:tcPr>
          <w:p w14:paraId="66D1D209" w14:textId="77777777" w:rsidR="00FB0A0A" w:rsidRPr="00705BA6" w:rsidRDefault="00FB0A0A" w:rsidP="006E34EF">
            <w:pPr>
              <w:pStyle w:val="Pridekills2"/>
            </w:pPr>
            <w:r>
              <w:t>258 кв. м</w:t>
            </w:r>
          </w:p>
        </w:tc>
        <w:tc>
          <w:tcPr>
            <w:tcW w:w="1528" w:type="dxa"/>
          </w:tcPr>
          <w:p w14:paraId="1A739E87" w14:textId="77777777" w:rsidR="00FB0A0A" w:rsidRDefault="00FB0A0A" w:rsidP="006E34EF">
            <w:pPr>
              <w:pStyle w:val="Pridekills2"/>
            </w:pPr>
            <w:r>
              <w:t>2 сотки</w:t>
            </w:r>
          </w:p>
        </w:tc>
      </w:tr>
      <w:tr w:rsidR="00FB0A0A" w:rsidRPr="00292E26" w14:paraId="0DAAED22" w14:textId="77777777" w:rsidTr="006E34EF">
        <w:tc>
          <w:tcPr>
            <w:tcW w:w="887" w:type="dxa"/>
            <w:vMerge/>
          </w:tcPr>
          <w:p w14:paraId="606FEF18" w14:textId="77777777" w:rsidR="00FB0A0A" w:rsidRPr="00705BA6" w:rsidRDefault="00FB0A0A" w:rsidP="006E34EF">
            <w:pPr>
              <w:pStyle w:val="Pridekills2"/>
            </w:pPr>
          </w:p>
        </w:tc>
        <w:tc>
          <w:tcPr>
            <w:tcW w:w="9731" w:type="dxa"/>
            <w:gridSpan w:val="5"/>
          </w:tcPr>
          <w:p w14:paraId="41344795" w14:textId="77777777" w:rsidR="00FB0A0A" w:rsidRPr="00B851C6" w:rsidRDefault="00D20ABE" w:rsidP="006E34EF">
            <w:pPr>
              <w:pStyle w:val="Pridekills2"/>
              <w:rPr>
                <w:highlight w:val="yellow"/>
              </w:rPr>
            </w:pPr>
            <w:hyperlink r:id="rId24" w:history="1">
              <w:r w:rsidR="00FB0A0A" w:rsidRPr="007F1E10">
                <w:rPr>
                  <w:rStyle w:val="a7"/>
                </w:rPr>
                <w:t>https://ekb.cian.ru/sale/suburban/159752486/</w:t>
              </w:r>
            </w:hyperlink>
            <w:r w:rsidR="00FB0A0A">
              <w:t xml:space="preserve"> </w:t>
            </w:r>
          </w:p>
        </w:tc>
      </w:tr>
      <w:tr w:rsidR="00DB3BD8" w:rsidRPr="00705BA6" w14:paraId="22A3CC94" w14:textId="77777777" w:rsidTr="001A5986">
        <w:tc>
          <w:tcPr>
            <w:tcW w:w="887" w:type="dxa"/>
            <w:vMerge w:val="restart"/>
          </w:tcPr>
          <w:p w14:paraId="336C429C" w14:textId="56D34CBC" w:rsidR="00DB3BD8" w:rsidRPr="00705BA6" w:rsidRDefault="00DB3BD8" w:rsidP="00B4127E">
            <w:pPr>
              <w:pStyle w:val="Pridekills2"/>
            </w:pPr>
            <w:r w:rsidRPr="00705BA6">
              <w:t>1</w:t>
            </w:r>
            <w:r w:rsidR="00FB0A0A">
              <w:t>8</w:t>
            </w:r>
          </w:p>
        </w:tc>
        <w:tc>
          <w:tcPr>
            <w:tcW w:w="2246" w:type="dxa"/>
          </w:tcPr>
          <w:p w14:paraId="5B44235A" w14:textId="77777777" w:rsidR="00DB3BD8" w:rsidRPr="00705BA6" w:rsidRDefault="00DB3BD8" w:rsidP="001A5986">
            <w:pPr>
              <w:pStyle w:val="Pridekills2"/>
              <w:rPr>
                <w:b/>
              </w:rPr>
            </w:pPr>
            <w:r>
              <w:rPr>
                <w:b/>
              </w:rPr>
              <w:t>Саратов</w:t>
            </w:r>
          </w:p>
        </w:tc>
        <w:tc>
          <w:tcPr>
            <w:tcW w:w="2186" w:type="dxa"/>
          </w:tcPr>
          <w:p w14:paraId="600D14E0" w14:textId="77777777" w:rsidR="00DB3BD8" w:rsidRPr="00705BA6" w:rsidRDefault="00DB3BD8" w:rsidP="001A5986">
            <w:pPr>
              <w:pStyle w:val="Pridekills2"/>
            </w:pPr>
            <w:r>
              <w:t>За городом</w:t>
            </w:r>
          </w:p>
        </w:tc>
        <w:tc>
          <w:tcPr>
            <w:tcW w:w="2186" w:type="dxa"/>
          </w:tcPr>
          <w:p w14:paraId="70E6C5C4" w14:textId="6B311B97" w:rsidR="00DB3BD8" w:rsidRPr="00705BA6" w:rsidRDefault="005B6838" w:rsidP="001A5986">
            <w:pPr>
              <w:pStyle w:val="Pridekills2"/>
            </w:pPr>
            <w:r>
              <w:t>43</w:t>
            </w:r>
            <w:r w:rsidR="00DB3BD8">
              <w:t xml:space="preserve"> млн рублей</w:t>
            </w:r>
          </w:p>
        </w:tc>
        <w:tc>
          <w:tcPr>
            <w:tcW w:w="1585" w:type="dxa"/>
          </w:tcPr>
          <w:p w14:paraId="603DDBB9" w14:textId="77777777" w:rsidR="00DB3BD8" w:rsidRPr="00705BA6" w:rsidRDefault="00DB3BD8" w:rsidP="001A5986">
            <w:pPr>
              <w:pStyle w:val="Pridekills2"/>
            </w:pPr>
            <w:r>
              <w:t>500 кв. м</w:t>
            </w:r>
          </w:p>
        </w:tc>
        <w:tc>
          <w:tcPr>
            <w:tcW w:w="1528" w:type="dxa"/>
          </w:tcPr>
          <w:p w14:paraId="40233B39" w14:textId="50A8BE17" w:rsidR="00DB3BD8" w:rsidRDefault="005B6838" w:rsidP="001A5986">
            <w:pPr>
              <w:pStyle w:val="Pridekills2"/>
            </w:pPr>
            <w:r>
              <w:t>61</w:t>
            </w:r>
            <w:r w:rsidR="00DB3BD8">
              <w:t xml:space="preserve"> сотки</w:t>
            </w:r>
          </w:p>
        </w:tc>
      </w:tr>
      <w:tr w:rsidR="00DB3BD8" w:rsidRPr="00292E26" w14:paraId="3A509A7B" w14:textId="77777777" w:rsidTr="001A5986">
        <w:tc>
          <w:tcPr>
            <w:tcW w:w="887" w:type="dxa"/>
            <w:vMerge/>
          </w:tcPr>
          <w:p w14:paraId="00EC1F90" w14:textId="77777777" w:rsidR="00DB3BD8" w:rsidRPr="00705BA6" w:rsidRDefault="00DB3BD8" w:rsidP="001A5986">
            <w:pPr>
              <w:pStyle w:val="Pridekills2"/>
            </w:pPr>
          </w:p>
        </w:tc>
        <w:tc>
          <w:tcPr>
            <w:tcW w:w="9731" w:type="dxa"/>
            <w:gridSpan w:val="5"/>
          </w:tcPr>
          <w:p w14:paraId="7D8389F6" w14:textId="1974616A" w:rsidR="00DB3BD8" w:rsidRPr="00A51151" w:rsidRDefault="00D20ABE" w:rsidP="001A5986">
            <w:pPr>
              <w:pStyle w:val="Pridekills2"/>
              <w:rPr>
                <w:highlight w:val="yellow"/>
              </w:rPr>
            </w:pPr>
            <w:hyperlink r:id="rId25" w:history="1">
              <w:r w:rsidR="005B6838" w:rsidRPr="007F1E10">
                <w:rPr>
                  <w:rStyle w:val="a7"/>
                </w:rPr>
                <w:t>https://saratov.cian.ru/sale/suburban/159927082/</w:t>
              </w:r>
            </w:hyperlink>
            <w:r w:rsidR="005B6838">
              <w:t xml:space="preserve"> </w:t>
            </w:r>
          </w:p>
        </w:tc>
      </w:tr>
      <w:tr w:rsidR="00DB3BD8" w:rsidRPr="00705BA6" w14:paraId="7FCD4C49" w14:textId="77777777" w:rsidTr="001A5986">
        <w:tc>
          <w:tcPr>
            <w:tcW w:w="887" w:type="dxa"/>
            <w:vMerge w:val="restart"/>
          </w:tcPr>
          <w:p w14:paraId="232BB525" w14:textId="1CCB5ED3" w:rsidR="00DB3BD8" w:rsidRPr="00705BA6" w:rsidRDefault="00DB3BD8" w:rsidP="00B4127E">
            <w:pPr>
              <w:pStyle w:val="Pridekills2"/>
            </w:pPr>
            <w:r w:rsidRPr="00705BA6">
              <w:t>1</w:t>
            </w:r>
            <w:r w:rsidR="00B4127E">
              <w:t>9</w:t>
            </w:r>
          </w:p>
        </w:tc>
        <w:tc>
          <w:tcPr>
            <w:tcW w:w="2246" w:type="dxa"/>
          </w:tcPr>
          <w:p w14:paraId="5ED10F5A" w14:textId="77777777" w:rsidR="00DB3BD8" w:rsidRPr="00705BA6" w:rsidRDefault="00DB3BD8" w:rsidP="001A5986">
            <w:pPr>
              <w:pStyle w:val="Pridekills2"/>
              <w:rPr>
                <w:b/>
              </w:rPr>
            </w:pPr>
            <w:r>
              <w:rPr>
                <w:b/>
              </w:rPr>
              <w:t>Омск</w:t>
            </w:r>
          </w:p>
        </w:tc>
        <w:tc>
          <w:tcPr>
            <w:tcW w:w="2186" w:type="dxa"/>
          </w:tcPr>
          <w:p w14:paraId="1546D168" w14:textId="77777777" w:rsidR="00DB3BD8" w:rsidRPr="00705BA6" w:rsidRDefault="00DB3BD8" w:rsidP="001A5986">
            <w:pPr>
              <w:pStyle w:val="Pridekills2"/>
            </w:pPr>
            <w:r>
              <w:t>В городе</w:t>
            </w:r>
          </w:p>
        </w:tc>
        <w:tc>
          <w:tcPr>
            <w:tcW w:w="2186" w:type="dxa"/>
          </w:tcPr>
          <w:p w14:paraId="58DC30DC" w14:textId="77777777" w:rsidR="00DB3BD8" w:rsidRPr="00705BA6" w:rsidRDefault="00DB3BD8" w:rsidP="001A5986">
            <w:pPr>
              <w:pStyle w:val="Pridekills2"/>
            </w:pPr>
            <w:r>
              <w:t>31 млн рублей</w:t>
            </w:r>
          </w:p>
        </w:tc>
        <w:tc>
          <w:tcPr>
            <w:tcW w:w="1585" w:type="dxa"/>
          </w:tcPr>
          <w:p w14:paraId="124B5CF7" w14:textId="77777777" w:rsidR="00DB3BD8" w:rsidRPr="00705BA6" w:rsidRDefault="00DB3BD8" w:rsidP="001A5986">
            <w:pPr>
              <w:pStyle w:val="Pridekills2"/>
            </w:pPr>
            <w:r>
              <w:t>400 кв. м</w:t>
            </w:r>
          </w:p>
        </w:tc>
        <w:tc>
          <w:tcPr>
            <w:tcW w:w="1528" w:type="dxa"/>
          </w:tcPr>
          <w:p w14:paraId="703A1890" w14:textId="77777777" w:rsidR="00DB3BD8" w:rsidRDefault="00DB3BD8" w:rsidP="001A5986">
            <w:pPr>
              <w:pStyle w:val="Pridekills2"/>
            </w:pPr>
            <w:r>
              <w:t>15 соток</w:t>
            </w:r>
          </w:p>
        </w:tc>
      </w:tr>
      <w:tr w:rsidR="00DB3BD8" w:rsidRPr="00292E26" w14:paraId="6FE0C971" w14:textId="77777777" w:rsidTr="001A5986">
        <w:tc>
          <w:tcPr>
            <w:tcW w:w="887" w:type="dxa"/>
            <w:vMerge/>
          </w:tcPr>
          <w:p w14:paraId="01F49604" w14:textId="77777777" w:rsidR="00DB3BD8" w:rsidRPr="00705BA6" w:rsidRDefault="00DB3BD8" w:rsidP="001A5986">
            <w:pPr>
              <w:pStyle w:val="Pridekills2"/>
            </w:pPr>
          </w:p>
        </w:tc>
        <w:tc>
          <w:tcPr>
            <w:tcW w:w="9731" w:type="dxa"/>
            <w:gridSpan w:val="5"/>
          </w:tcPr>
          <w:p w14:paraId="1F2BD6EB" w14:textId="77777777" w:rsidR="00DB3BD8" w:rsidRPr="00DD128C" w:rsidRDefault="00D20ABE" w:rsidP="001A5986">
            <w:pPr>
              <w:pStyle w:val="Pridekills2"/>
            </w:pPr>
            <w:hyperlink r:id="rId26" w:history="1">
              <w:r w:rsidR="00DB3BD8" w:rsidRPr="00DD128C">
                <w:rPr>
                  <w:rStyle w:val="a7"/>
                </w:rPr>
                <w:t>https://omsk.cian.ru/sale/suburban/157361701/</w:t>
              </w:r>
            </w:hyperlink>
            <w:r w:rsidR="00DB3BD8" w:rsidRPr="00DD128C">
              <w:t xml:space="preserve"> </w:t>
            </w:r>
          </w:p>
        </w:tc>
      </w:tr>
      <w:tr w:rsidR="00DB3BD8" w:rsidRPr="00705BA6" w14:paraId="2E7E432D" w14:textId="77777777" w:rsidTr="001A5986">
        <w:tc>
          <w:tcPr>
            <w:tcW w:w="887" w:type="dxa"/>
            <w:vMerge w:val="restart"/>
          </w:tcPr>
          <w:p w14:paraId="1D9CDD41" w14:textId="72F11E8F" w:rsidR="00DB3BD8" w:rsidRPr="00705BA6" w:rsidRDefault="00B4127E" w:rsidP="001A5986">
            <w:pPr>
              <w:pStyle w:val="Pridekills2"/>
            </w:pPr>
            <w:r>
              <w:t>20</w:t>
            </w:r>
          </w:p>
        </w:tc>
        <w:tc>
          <w:tcPr>
            <w:tcW w:w="2246" w:type="dxa"/>
          </w:tcPr>
          <w:p w14:paraId="25E0BAFD" w14:textId="0824A559" w:rsidR="00DB3BD8" w:rsidRPr="00705BA6" w:rsidRDefault="00102636" w:rsidP="001A5986">
            <w:pPr>
              <w:pStyle w:val="Pridekills2"/>
              <w:rPr>
                <w:b/>
              </w:rPr>
            </w:pPr>
            <w:r>
              <w:rPr>
                <w:b/>
              </w:rPr>
              <w:t>Иркутск</w:t>
            </w:r>
          </w:p>
        </w:tc>
        <w:tc>
          <w:tcPr>
            <w:tcW w:w="2186" w:type="dxa"/>
          </w:tcPr>
          <w:p w14:paraId="3972547A" w14:textId="77777777" w:rsidR="00DB3BD8" w:rsidRPr="00705BA6" w:rsidRDefault="00DB3BD8" w:rsidP="001A5986">
            <w:pPr>
              <w:pStyle w:val="Pridekills2"/>
            </w:pPr>
            <w:r>
              <w:t>В городе</w:t>
            </w:r>
          </w:p>
        </w:tc>
        <w:tc>
          <w:tcPr>
            <w:tcW w:w="2186" w:type="dxa"/>
          </w:tcPr>
          <w:p w14:paraId="721F9A9E" w14:textId="54B7104E" w:rsidR="00DB3BD8" w:rsidRPr="00705BA6" w:rsidRDefault="00EA6372" w:rsidP="001A5986">
            <w:pPr>
              <w:pStyle w:val="Pridekills2"/>
            </w:pPr>
            <w:r>
              <w:t>2</w:t>
            </w:r>
            <w:r w:rsidR="00DB3BD8">
              <w:t>5 млн рублей</w:t>
            </w:r>
          </w:p>
        </w:tc>
        <w:tc>
          <w:tcPr>
            <w:tcW w:w="1585" w:type="dxa"/>
          </w:tcPr>
          <w:p w14:paraId="417B987C" w14:textId="1C9F4E2A" w:rsidR="00DB3BD8" w:rsidRPr="00705BA6" w:rsidRDefault="00EA6372" w:rsidP="0006289A">
            <w:pPr>
              <w:pStyle w:val="Pridekills2"/>
            </w:pPr>
            <w:r>
              <w:t>400</w:t>
            </w:r>
            <w:r w:rsidR="00DB3BD8">
              <w:t xml:space="preserve"> кв. м</w:t>
            </w:r>
          </w:p>
        </w:tc>
        <w:tc>
          <w:tcPr>
            <w:tcW w:w="1528" w:type="dxa"/>
          </w:tcPr>
          <w:p w14:paraId="3D9594E7" w14:textId="0CBDA755" w:rsidR="00DB3BD8" w:rsidRDefault="00EA6372" w:rsidP="001A5986">
            <w:pPr>
              <w:pStyle w:val="Pridekills2"/>
            </w:pPr>
            <w:r>
              <w:t>6</w:t>
            </w:r>
            <w:r w:rsidR="00DB3BD8">
              <w:t xml:space="preserve"> соток</w:t>
            </w:r>
          </w:p>
        </w:tc>
      </w:tr>
      <w:tr w:rsidR="00DB3BD8" w:rsidRPr="00292E26" w14:paraId="7CBCFA76" w14:textId="77777777" w:rsidTr="001A5986">
        <w:tc>
          <w:tcPr>
            <w:tcW w:w="887" w:type="dxa"/>
            <w:vMerge/>
          </w:tcPr>
          <w:p w14:paraId="3CE3E658" w14:textId="77777777" w:rsidR="00DB3BD8" w:rsidRPr="00705BA6" w:rsidRDefault="00DB3BD8" w:rsidP="001A5986">
            <w:pPr>
              <w:pStyle w:val="Pridekills2"/>
            </w:pPr>
          </w:p>
        </w:tc>
        <w:tc>
          <w:tcPr>
            <w:tcW w:w="9731" w:type="dxa"/>
            <w:gridSpan w:val="5"/>
          </w:tcPr>
          <w:p w14:paraId="0E08A560" w14:textId="6AB54363" w:rsidR="00DB3BD8" w:rsidRPr="00B851C6" w:rsidRDefault="00D20ABE" w:rsidP="001A5986">
            <w:pPr>
              <w:pStyle w:val="Pridekills2"/>
              <w:rPr>
                <w:highlight w:val="yellow"/>
              </w:rPr>
            </w:pPr>
            <w:hyperlink r:id="rId27" w:history="1">
              <w:r w:rsidR="00EA6372" w:rsidRPr="007F1E10">
                <w:rPr>
                  <w:rStyle w:val="a7"/>
                </w:rPr>
                <w:t>https://irkutsk.cian.ru/sale/suburban/31766386/</w:t>
              </w:r>
            </w:hyperlink>
            <w:r w:rsidR="00EA6372">
              <w:t xml:space="preserve"> </w:t>
            </w:r>
          </w:p>
        </w:tc>
      </w:tr>
    </w:tbl>
    <w:p w14:paraId="0D8A005A" w14:textId="77777777" w:rsidR="00DB3BD8" w:rsidRDefault="00DB3BD8" w:rsidP="00DB3BD8">
      <w:pPr>
        <w:pStyle w:val="Pridekills2"/>
      </w:pPr>
      <w:r w:rsidRPr="00705BA6">
        <w:rPr>
          <w:i/>
        </w:rPr>
        <w:t>Данные ЦИАН</w:t>
      </w:r>
    </w:p>
    <w:p w14:paraId="015DBFF8" w14:textId="77777777" w:rsidR="00752D25" w:rsidRPr="00752D25" w:rsidRDefault="00752D25" w:rsidP="00DF4E98">
      <w:pPr>
        <w:spacing w:after="120"/>
        <w:jc w:val="both"/>
        <w:outlineLvl w:val="0"/>
        <w:rPr>
          <w:rFonts w:ascii="Arial" w:eastAsia="Arial" w:hAnsi="Arial" w:cs="Arial"/>
          <w:b/>
          <w:color w:val="000000"/>
          <w:sz w:val="21"/>
          <w:szCs w:val="21"/>
          <w:lang w:val="ru-RU" w:eastAsia="ru-RU"/>
        </w:rPr>
      </w:pPr>
      <w:r w:rsidRPr="00752D25">
        <w:rPr>
          <w:rFonts w:ascii="Arial" w:eastAsia="Arial" w:hAnsi="Arial" w:cs="Arial"/>
          <w:b/>
          <w:color w:val="000000"/>
          <w:sz w:val="21"/>
          <w:szCs w:val="21"/>
          <w:lang w:val="ru-RU" w:eastAsia="ru-RU"/>
        </w:rPr>
        <w:t>_____________________________________________________</w:t>
      </w:r>
    </w:p>
    <w:p w14:paraId="049A485E" w14:textId="77777777" w:rsidR="00752D25" w:rsidRPr="00752D25" w:rsidRDefault="00752D25" w:rsidP="00752D25">
      <w:pPr>
        <w:spacing w:after="120"/>
        <w:jc w:val="both"/>
        <w:outlineLvl w:val="0"/>
        <w:rPr>
          <w:rFonts w:ascii="Arial" w:eastAsia="Arial" w:hAnsi="Arial" w:cs="Arial"/>
          <w:b/>
          <w:color w:val="000000"/>
          <w:sz w:val="21"/>
          <w:szCs w:val="21"/>
          <w:lang w:val="ru-RU" w:eastAsia="ru-RU"/>
        </w:rPr>
      </w:pPr>
      <w:r w:rsidRPr="00752D25">
        <w:rPr>
          <w:rFonts w:ascii="Arial" w:eastAsia="Arial" w:hAnsi="Arial" w:cs="Arial"/>
          <w:b/>
          <w:color w:val="000000"/>
          <w:sz w:val="21"/>
          <w:szCs w:val="21"/>
          <w:lang w:val="ru-RU" w:eastAsia="ru-RU"/>
        </w:rPr>
        <w:t>Справка о компании</w:t>
      </w:r>
    </w:p>
    <w:p w14:paraId="2DD6E543" w14:textId="77777777" w:rsidR="00752D25" w:rsidRPr="00752D25" w:rsidRDefault="00752D25" w:rsidP="00752D25">
      <w:pPr>
        <w:spacing w:after="120"/>
        <w:jc w:val="both"/>
        <w:outlineLvl w:val="0"/>
        <w:rPr>
          <w:rFonts w:ascii="Arial" w:eastAsia="Arial" w:hAnsi="Arial" w:cs="Arial"/>
          <w:color w:val="000000"/>
          <w:sz w:val="21"/>
          <w:szCs w:val="21"/>
          <w:lang w:val="ru-RU" w:eastAsia="ru-RU"/>
        </w:rPr>
      </w:pPr>
      <w:r w:rsidRPr="00752D25">
        <w:rPr>
          <w:rFonts w:ascii="Arial" w:eastAsia="Arial" w:hAnsi="Arial" w:cs="Arial"/>
          <w:b/>
          <w:color w:val="000000"/>
          <w:sz w:val="21"/>
          <w:szCs w:val="21"/>
          <w:lang w:val="ru-RU" w:eastAsia="ru-RU"/>
        </w:rPr>
        <w:t>ЦИАН –</w:t>
      </w:r>
      <w:r w:rsidRPr="00752D25">
        <w:rPr>
          <w:rFonts w:ascii="Arial" w:eastAsia="Arial" w:hAnsi="Arial" w:cs="Arial"/>
          <w:color w:val="000000"/>
          <w:sz w:val="21"/>
          <w:szCs w:val="21"/>
          <w:lang w:val="ru-RU" w:eastAsia="ru-RU"/>
        </w:rPr>
        <w:t xml:space="preserve"> лидер российского рынка онлайн-недвижимости. В состав группы входят сайты </w:t>
      </w:r>
      <w:r w:rsidRPr="00752D25">
        <w:rPr>
          <w:rFonts w:ascii="Arial" w:eastAsia="Arial" w:hAnsi="Arial" w:cs="Arial"/>
          <w:b/>
          <w:color w:val="000000"/>
          <w:sz w:val="21"/>
          <w:szCs w:val="21"/>
          <w:lang w:val="ru-RU" w:eastAsia="ru-RU"/>
        </w:rPr>
        <w:t>CIAN.RU, REALTY.DMIR.RU</w:t>
      </w:r>
      <w:r w:rsidRPr="00752D25">
        <w:rPr>
          <w:rFonts w:ascii="Arial" w:eastAsia="Arial" w:hAnsi="Arial" w:cs="Arial"/>
          <w:color w:val="000000"/>
          <w:sz w:val="21"/>
          <w:szCs w:val="21"/>
          <w:lang w:val="ru-RU" w:eastAsia="ru-RU"/>
        </w:rPr>
        <w:t xml:space="preserve">, </w:t>
      </w:r>
      <w:r w:rsidRPr="00752D25">
        <w:rPr>
          <w:rFonts w:ascii="Arial" w:eastAsia="Arial" w:hAnsi="Arial" w:cs="Arial"/>
          <w:b/>
          <w:color w:val="000000"/>
          <w:sz w:val="21"/>
          <w:szCs w:val="21"/>
          <w:lang w:val="ru-RU" w:eastAsia="ru-RU"/>
        </w:rPr>
        <w:t>EMLS.RU</w:t>
      </w:r>
      <w:r w:rsidRPr="00752D25">
        <w:rPr>
          <w:rFonts w:ascii="Arial" w:eastAsia="Arial" w:hAnsi="Arial" w:cs="Arial"/>
          <w:color w:val="000000"/>
          <w:sz w:val="21"/>
          <w:szCs w:val="21"/>
          <w:lang w:val="ru-RU" w:eastAsia="ru-RU"/>
        </w:rPr>
        <w:t>.</w:t>
      </w:r>
    </w:p>
    <w:p w14:paraId="282619A2" w14:textId="77777777" w:rsidR="00427503" w:rsidRPr="00752D25" w:rsidRDefault="00752D25" w:rsidP="00752D25">
      <w:pPr>
        <w:spacing w:after="120"/>
        <w:jc w:val="both"/>
        <w:outlineLvl w:val="0"/>
        <w:rPr>
          <w:rFonts w:ascii="Arial" w:eastAsia="Arial" w:hAnsi="Arial" w:cs="Arial"/>
          <w:color w:val="000000"/>
          <w:sz w:val="21"/>
          <w:szCs w:val="21"/>
          <w:lang w:val="ru-RU" w:eastAsia="ru-RU"/>
        </w:rPr>
      </w:pPr>
      <w:r w:rsidRPr="00752D25">
        <w:rPr>
          <w:rFonts w:ascii="Arial" w:eastAsia="Arial" w:hAnsi="Arial" w:cs="Arial"/>
          <w:color w:val="000000"/>
          <w:sz w:val="21"/>
          <w:szCs w:val="21"/>
          <w:lang w:val="ru-RU" w:eastAsia="ru-RU"/>
        </w:rPr>
        <w:t>По данным LiveInternet совокупная ежемесячная</w:t>
      </w:r>
      <w:r w:rsidR="001221B2">
        <w:rPr>
          <w:rFonts w:ascii="Arial" w:eastAsia="Arial" w:hAnsi="Arial" w:cs="Arial"/>
          <w:color w:val="000000"/>
          <w:sz w:val="21"/>
          <w:szCs w:val="21"/>
          <w:lang w:val="ru-RU" w:eastAsia="ru-RU"/>
        </w:rPr>
        <w:t xml:space="preserve"> аудитория проектов составляет 6</w:t>
      </w:r>
      <w:r w:rsidR="00C02B1C">
        <w:rPr>
          <w:rFonts w:ascii="Arial" w:eastAsia="Arial" w:hAnsi="Arial" w:cs="Arial"/>
          <w:color w:val="000000"/>
          <w:sz w:val="21"/>
          <w:szCs w:val="21"/>
          <w:lang w:val="ru-RU" w:eastAsia="ru-RU"/>
        </w:rPr>
        <w:t>,8</w:t>
      </w:r>
      <w:r w:rsidRPr="00752D25">
        <w:rPr>
          <w:rFonts w:ascii="Arial" w:eastAsia="Arial" w:hAnsi="Arial" w:cs="Arial"/>
          <w:color w:val="000000"/>
          <w:sz w:val="21"/>
          <w:szCs w:val="21"/>
          <w:lang w:val="ru-RU" w:eastAsia="ru-RU"/>
        </w:rPr>
        <w:t xml:space="preserve"> млн. уникальных пользователей.</w:t>
      </w:r>
    </w:p>
    <w:sectPr w:rsidR="00427503" w:rsidRPr="00752D25" w:rsidSect="001C55DD">
      <w:headerReference w:type="default" r:id="rId2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B8F16" w14:textId="77777777" w:rsidR="00D20ABE" w:rsidRDefault="00D20ABE" w:rsidP="00C75A1E">
      <w:r>
        <w:separator/>
      </w:r>
    </w:p>
  </w:endnote>
  <w:endnote w:type="continuationSeparator" w:id="0">
    <w:p w14:paraId="5B7A9C6C" w14:textId="77777777" w:rsidR="00D20ABE" w:rsidRDefault="00D20ABE" w:rsidP="00C7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C7A3F" w14:textId="77777777" w:rsidR="00D20ABE" w:rsidRDefault="00D20ABE" w:rsidP="00C75A1E">
      <w:r>
        <w:separator/>
      </w:r>
    </w:p>
  </w:footnote>
  <w:footnote w:type="continuationSeparator" w:id="0">
    <w:p w14:paraId="2491FAC9" w14:textId="77777777" w:rsidR="00D20ABE" w:rsidRDefault="00D20ABE" w:rsidP="00C75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73F20" w14:textId="77777777" w:rsidR="00C75A1E" w:rsidRDefault="00425851" w:rsidP="00C75A1E">
    <w:pPr>
      <w:pStyle w:val="a3"/>
      <w:jc w:val="center"/>
    </w:pPr>
    <w:r w:rsidRPr="00074E46">
      <w:rPr>
        <w:noProof/>
        <w:lang w:val="ru-RU" w:eastAsia="ru-RU"/>
      </w:rPr>
      <w:drawing>
        <wp:inline distT="0" distB="0" distL="0" distR="0" wp14:anchorId="5F7A82B7" wp14:editId="79F58F9A">
          <wp:extent cx="1943100" cy="510540"/>
          <wp:effectExtent l="0" t="0" r="0" b="381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10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76D3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4D319F"/>
    <w:multiLevelType w:val="hybridMultilevel"/>
    <w:tmpl w:val="A6941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03"/>
    <w:rsid w:val="000017D1"/>
    <w:rsid w:val="00001CD8"/>
    <w:rsid w:val="00026C11"/>
    <w:rsid w:val="00030918"/>
    <w:rsid w:val="00031ADD"/>
    <w:rsid w:val="00052A3D"/>
    <w:rsid w:val="0006289A"/>
    <w:rsid w:val="00064B54"/>
    <w:rsid w:val="00066C0A"/>
    <w:rsid w:val="00074E46"/>
    <w:rsid w:val="00075B4C"/>
    <w:rsid w:val="000762A2"/>
    <w:rsid w:val="000828F4"/>
    <w:rsid w:val="00084E6F"/>
    <w:rsid w:val="00093AD0"/>
    <w:rsid w:val="000940C8"/>
    <w:rsid w:val="000971CC"/>
    <w:rsid w:val="000A3452"/>
    <w:rsid w:val="000A5702"/>
    <w:rsid w:val="000A7631"/>
    <w:rsid w:val="000B449E"/>
    <w:rsid w:val="000B459E"/>
    <w:rsid w:val="000C5757"/>
    <w:rsid w:val="000C7C29"/>
    <w:rsid w:val="000D58F9"/>
    <w:rsid w:val="000E0C19"/>
    <w:rsid w:val="000E3781"/>
    <w:rsid w:val="000E721A"/>
    <w:rsid w:val="000E74D5"/>
    <w:rsid w:val="00102636"/>
    <w:rsid w:val="00102810"/>
    <w:rsid w:val="0010463D"/>
    <w:rsid w:val="00106F5E"/>
    <w:rsid w:val="00107EAA"/>
    <w:rsid w:val="0011170A"/>
    <w:rsid w:val="00112397"/>
    <w:rsid w:val="00120100"/>
    <w:rsid w:val="001221B2"/>
    <w:rsid w:val="0012329A"/>
    <w:rsid w:val="00132B13"/>
    <w:rsid w:val="00141FAA"/>
    <w:rsid w:val="001421CF"/>
    <w:rsid w:val="00145669"/>
    <w:rsid w:val="001464D6"/>
    <w:rsid w:val="00150E4C"/>
    <w:rsid w:val="001519D6"/>
    <w:rsid w:val="00155DB6"/>
    <w:rsid w:val="00157636"/>
    <w:rsid w:val="00160F73"/>
    <w:rsid w:val="001662CB"/>
    <w:rsid w:val="0017316B"/>
    <w:rsid w:val="001737A6"/>
    <w:rsid w:val="00174023"/>
    <w:rsid w:val="001742F7"/>
    <w:rsid w:val="00174DC5"/>
    <w:rsid w:val="00175738"/>
    <w:rsid w:val="00175859"/>
    <w:rsid w:val="00176234"/>
    <w:rsid w:val="0017671A"/>
    <w:rsid w:val="00182504"/>
    <w:rsid w:val="00184C37"/>
    <w:rsid w:val="00187AD4"/>
    <w:rsid w:val="00190A07"/>
    <w:rsid w:val="001926E7"/>
    <w:rsid w:val="00193954"/>
    <w:rsid w:val="00194823"/>
    <w:rsid w:val="0019520F"/>
    <w:rsid w:val="001A318A"/>
    <w:rsid w:val="001A3B8D"/>
    <w:rsid w:val="001C0418"/>
    <w:rsid w:val="001C04BF"/>
    <w:rsid w:val="001C1845"/>
    <w:rsid w:val="001C55DD"/>
    <w:rsid w:val="001C7118"/>
    <w:rsid w:val="001D5EA5"/>
    <w:rsid w:val="001D6057"/>
    <w:rsid w:val="001E016A"/>
    <w:rsid w:val="001F3251"/>
    <w:rsid w:val="00203BDE"/>
    <w:rsid w:val="0021355B"/>
    <w:rsid w:val="00217061"/>
    <w:rsid w:val="00231A18"/>
    <w:rsid w:val="00231B5D"/>
    <w:rsid w:val="00232B2A"/>
    <w:rsid w:val="0023564C"/>
    <w:rsid w:val="00241D80"/>
    <w:rsid w:val="00257488"/>
    <w:rsid w:val="002634DE"/>
    <w:rsid w:val="00265D62"/>
    <w:rsid w:val="00271306"/>
    <w:rsid w:val="0027291B"/>
    <w:rsid w:val="002772BF"/>
    <w:rsid w:val="00282BC3"/>
    <w:rsid w:val="00284B8C"/>
    <w:rsid w:val="00287A3B"/>
    <w:rsid w:val="00292E26"/>
    <w:rsid w:val="00294C22"/>
    <w:rsid w:val="002A2D07"/>
    <w:rsid w:val="002C2D7E"/>
    <w:rsid w:val="002C2F9A"/>
    <w:rsid w:val="002C34B3"/>
    <w:rsid w:val="002C3834"/>
    <w:rsid w:val="002D2C4A"/>
    <w:rsid w:val="002E0A3D"/>
    <w:rsid w:val="002E2C46"/>
    <w:rsid w:val="002E4885"/>
    <w:rsid w:val="002E56C4"/>
    <w:rsid w:val="002F7822"/>
    <w:rsid w:val="0030326D"/>
    <w:rsid w:val="003053B7"/>
    <w:rsid w:val="00306A47"/>
    <w:rsid w:val="00310EA5"/>
    <w:rsid w:val="00312DEF"/>
    <w:rsid w:val="00351964"/>
    <w:rsid w:val="003519C4"/>
    <w:rsid w:val="00356DA2"/>
    <w:rsid w:val="00357CB2"/>
    <w:rsid w:val="003607C6"/>
    <w:rsid w:val="00361E6E"/>
    <w:rsid w:val="00366E40"/>
    <w:rsid w:val="00367B40"/>
    <w:rsid w:val="00373091"/>
    <w:rsid w:val="00373BAB"/>
    <w:rsid w:val="00383815"/>
    <w:rsid w:val="003850A2"/>
    <w:rsid w:val="00386F29"/>
    <w:rsid w:val="003935AB"/>
    <w:rsid w:val="003A125D"/>
    <w:rsid w:val="003A2AF3"/>
    <w:rsid w:val="003A6AD3"/>
    <w:rsid w:val="003B6927"/>
    <w:rsid w:val="003D1A89"/>
    <w:rsid w:val="003D1EF2"/>
    <w:rsid w:val="003D6866"/>
    <w:rsid w:val="003E0762"/>
    <w:rsid w:val="003E5453"/>
    <w:rsid w:val="003F1742"/>
    <w:rsid w:val="003F478D"/>
    <w:rsid w:val="003F64D7"/>
    <w:rsid w:val="003F7ECC"/>
    <w:rsid w:val="00404A53"/>
    <w:rsid w:val="0041117B"/>
    <w:rsid w:val="004117C2"/>
    <w:rsid w:val="00412351"/>
    <w:rsid w:val="00414499"/>
    <w:rsid w:val="00422A6E"/>
    <w:rsid w:val="004231A2"/>
    <w:rsid w:val="004233D5"/>
    <w:rsid w:val="00424E90"/>
    <w:rsid w:val="00425851"/>
    <w:rsid w:val="00427503"/>
    <w:rsid w:val="00436A7E"/>
    <w:rsid w:val="00440C5B"/>
    <w:rsid w:val="00441DA6"/>
    <w:rsid w:val="00444F64"/>
    <w:rsid w:val="00450960"/>
    <w:rsid w:val="00450F2F"/>
    <w:rsid w:val="00463836"/>
    <w:rsid w:val="00467502"/>
    <w:rsid w:val="00467F24"/>
    <w:rsid w:val="00473755"/>
    <w:rsid w:val="004753D8"/>
    <w:rsid w:val="004920B3"/>
    <w:rsid w:val="00493117"/>
    <w:rsid w:val="004A3A2C"/>
    <w:rsid w:val="004A5E97"/>
    <w:rsid w:val="004A7663"/>
    <w:rsid w:val="004B179E"/>
    <w:rsid w:val="004C1185"/>
    <w:rsid w:val="004C3492"/>
    <w:rsid w:val="004C3892"/>
    <w:rsid w:val="004C45BC"/>
    <w:rsid w:val="004D56AE"/>
    <w:rsid w:val="004F02EA"/>
    <w:rsid w:val="00506F47"/>
    <w:rsid w:val="00512F66"/>
    <w:rsid w:val="00517C8F"/>
    <w:rsid w:val="00523427"/>
    <w:rsid w:val="0052596D"/>
    <w:rsid w:val="0053130D"/>
    <w:rsid w:val="00533F16"/>
    <w:rsid w:val="00535219"/>
    <w:rsid w:val="00536272"/>
    <w:rsid w:val="00543209"/>
    <w:rsid w:val="00550CBC"/>
    <w:rsid w:val="00567475"/>
    <w:rsid w:val="005709F9"/>
    <w:rsid w:val="00575289"/>
    <w:rsid w:val="0057654A"/>
    <w:rsid w:val="00585DE8"/>
    <w:rsid w:val="0058701A"/>
    <w:rsid w:val="0058755E"/>
    <w:rsid w:val="005A20A8"/>
    <w:rsid w:val="005A5A85"/>
    <w:rsid w:val="005A5FC0"/>
    <w:rsid w:val="005B53AD"/>
    <w:rsid w:val="005B6838"/>
    <w:rsid w:val="005D17C2"/>
    <w:rsid w:val="005D4844"/>
    <w:rsid w:val="005E1956"/>
    <w:rsid w:val="005F63F9"/>
    <w:rsid w:val="005F7814"/>
    <w:rsid w:val="00607D4A"/>
    <w:rsid w:val="00610F9A"/>
    <w:rsid w:val="006111D8"/>
    <w:rsid w:val="00621721"/>
    <w:rsid w:val="00630081"/>
    <w:rsid w:val="00644581"/>
    <w:rsid w:val="0064523E"/>
    <w:rsid w:val="00647DFE"/>
    <w:rsid w:val="006555FA"/>
    <w:rsid w:val="006638F6"/>
    <w:rsid w:val="00665BFD"/>
    <w:rsid w:val="00675BC7"/>
    <w:rsid w:val="00680EA7"/>
    <w:rsid w:val="00687440"/>
    <w:rsid w:val="0068779F"/>
    <w:rsid w:val="00687E8C"/>
    <w:rsid w:val="0069351E"/>
    <w:rsid w:val="00694577"/>
    <w:rsid w:val="006952FF"/>
    <w:rsid w:val="006A057D"/>
    <w:rsid w:val="006A2380"/>
    <w:rsid w:val="006A2E3B"/>
    <w:rsid w:val="006A487C"/>
    <w:rsid w:val="006B516B"/>
    <w:rsid w:val="006B649A"/>
    <w:rsid w:val="006B6652"/>
    <w:rsid w:val="006B780B"/>
    <w:rsid w:val="006C5C78"/>
    <w:rsid w:val="006D0B80"/>
    <w:rsid w:val="006D2A50"/>
    <w:rsid w:val="006D5939"/>
    <w:rsid w:val="006E7293"/>
    <w:rsid w:val="006F0FE3"/>
    <w:rsid w:val="006F174F"/>
    <w:rsid w:val="006F2934"/>
    <w:rsid w:val="00706E4E"/>
    <w:rsid w:val="007169B8"/>
    <w:rsid w:val="00721D72"/>
    <w:rsid w:val="00724620"/>
    <w:rsid w:val="0073267B"/>
    <w:rsid w:val="00735014"/>
    <w:rsid w:val="00736D79"/>
    <w:rsid w:val="007372E1"/>
    <w:rsid w:val="00740CEA"/>
    <w:rsid w:val="00752D25"/>
    <w:rsid w:val="007544A5"/>
    <w:rsid w:val="00764E80"/>
    <w:rsid w:val="007719CE"/>
    <w:rsid w:val="00773D21"/>
    <w:rsid w:val="00775B33"/>
    <w:rsid w:val="00775F41"/>
    <w:rsid w:val="00775FC7"/>
    <w:rsid w:val="0078237F"/>
    <w:rsid w:val="007823B6"/>
    <w:rsid w:val="00785FE3"/>
    <w:rsid w:val="00786F67"/>
    <w:rsid w:val="0079255C"/>
    <w:rsid w:val="007A4086"/>
    <w:rsid w:val="007C3C84"/>
    <w:rsid w:val="007C5CA9"/>
    <w:rsid w:val="007D60FC"/>
    <w:rsid w:val="007D6F7A"/>
    <w:rsid w:val="007E467D"/>
    <w:rsid w:val="007E5167"/>
    <w:rsid w:val="007F3736"/>
    <w:rsid w:val="007F4F7E"/>
    <w:rsid w:val="007F58D7"/>
    <w:rsid w:val="00800C57"/>
    <w:rsid w:val="00801D36"/>
    <w:rsid w:val="00802A4D"/>
    <w:rsid w:val="008073D7"/>
    <w:rsid w:val="008116B7"/>
    <w:rsid w:val="008136C6"/>
    <w:rsid w:val="00815CF7"/>
    <w:rsid w:val="008169F1"/>
    <w:rsid w:val="008170A0"/>
    <w:rsid w:val="00821357"/>
    <w:rsid w:val="0082232A"/>
    <w:rsid w:val="00823089"/>
    <w:rsid w:val="008233B8"/>
    <w:rsid w:val="0083071E"/>
    <w:rsid w:val="00830BC2"/>
    <w:rsid w:val="00832ECB"/>
    <w:rsid w:val="008353D9"/>
    <w:rsid w:val="00840396"/>
    <w:rsid w:val="00842EDB"/>
    <w:rsid w:val="008461C2"/>
    <w:rsid w:val="0084796E"/>
    <w:rsid w:val="00861EBF"/>
    <w:rsid w:val="008664A7"/>
    <w:rsid w:val="008746D1"/>
    <w:rsid w:val="008749FB"/>
    <w:rsid w:val="00874B1C"/>
    <w:rsid w:val="00874B3A"/>
    <w:rsid w:val="0087510E"/>
    <w:rsid w:val="008801EB"/>
    <w:rsid w:val="00881473"/>
    <w:rsid w:val="008863C8"/>
    <w:rsid w:val="00887686"/>
    <w:rsid w:val="008923D3"/>
    <w:rsid w:val="00895CCD"/>
    <w:rsid w:val="008A0327"/>
    <w:rsid w:val="008A27C3"/>
    <w:rsid w:val="008A3375"/>
    <w:rsid w:val="008A53A9"/>
    <w:rsid w:val="008B29AC"/>
    <w:rsid w:val="008B5965"/>
    <w:rsid w:val="008C2C83"/>
    <w:rsid w:val="008C2CC0"/>
    <w:rsid w:val="008C2ED8"/>
    <w:rsid w:val="008C412C"/>
    <w:rsid w:val="008C59EF"/>
    <w:rsid w:val="008C6B44"/>
    <w:rsid w:val="008D4CA2"/>
    <w:rsid w:val="008E0314"/>
    <w:rsid w:val="008F14CA"/>
    <w:rsid w:val="008F22D5"/>
    <w:rsid w:val="008F2368"/>
    <w:rsid w:val="00900B09"/>
    <w:rsid w:val="009074B6"/>
    <w:rsid w:val="00923845"/>
    <w:rsid w:val="009275D9"/>
    <w:rsid w:val="00936D26"/>
    <w:rsid w:val="009444B0"/>
    <w:rsid w:val="0097328E"/>
    <w:rsid w:val="00973BFC"/>
    <w:rsid w:val="00986D1B"/>
    <w:rsid w:val="00990165"/>
    <w:rsid w:val="009922CB"/>
    <w:rsid w:val="00995A03"/>
    <w:rsid w:val="009B01B6"/>
    <w:rsid w:val="009B6214"/>
    <w:rsid w:val="009C39AD"/>
    <w:rsid w:val="009D1FE5"/>
    <w:rsid w:val="009D2EC4"/>
    <w:rsid w:val="009E2418"/>
    <w:rsid w:val="009E429D"/>
    <w:rsid w:val="009E43E0"/>
    <w:rsid w:val="009F2CD9"/>
    <w:rsid w:val="00A03778"/>
    <w:rsid w:val="00A12F38"/>
    <w:rsid w:val="00A16AEA"/>
    <w:rsid w:val="00A2527F"/>
    <w:rsid w:val="00A258A9"/>
    <w:rsid w:val="00A3005B"/>
    <w:rsid w:val="00A31E28"/>
    <w:rsid w:val="00A33667"/>
    <w:rsid w:val="00A40F73"/>
    <w:rsid w:val="00A42F6A"/>
    <w:rsid w:val="00A44039"/>
    <w:rsid w:val="00A44E2E"/>
    <w:rsid w:val="00A51151"/>
    <w:rsid w:val="00A5284C"/>
    <w:rsid w:val="00A60DD8"/>
    <w:rsid w:val="00A624BF"/>
    <w:rsid w:val="00A637EE"/>
    <w:rsid w:val="00A6546E"/>
    <w:rsid w:val="00A65F74"/>
    <w:rsid w:val="00A82CC4"/>
    <w:rsid w:val="00A912B8"/>
    <w:rsid w:val="00A948A0"/>
    <w:rsid w:val="00A972BE"/>
    <w:rsid w:val="00AC1296"/>
    <w:rsid w:val="00AC32DC"/>
    <w:rsid w:val="00AC4248"/>
    <w:rsid w:val="00AD03CF"/>
    <w:rsid w:val="00AD23BE"/>
    <w:rsid w:val="00AE08E9"/>
    <w:rsid w:val="00AE23A9"/>
    <w:rsid w:val="00AF3C74"/>
    <w:rsid w:val="00AF46A4"/>
    <w:rsid w:val="00B1080F"/>
    <w:rsid w:val="00B12861"/>
    <w:rsid w:val="00B155C7"/>
    <w:rsid w:val="00B16BA4"/>
    <w:rsid w:val="00B229E5"/>
    <w:rsid w:val="00B24311"/>
    <w:rsid w:val="00B25003"/>
    <w:rsid w:val="00B325EA"/>
    <w:rsid w:val="00B4127E"/>
    <w:rsid w:val="00B475AB"/>
    <w:rsid w:val="00B54B1E"/>
    <w:rsid w:val="00B65ACC"/>
    <w:rsid w:val="00B65EFE"/>
    <w:rsid w:val="00B67465"/>
    <w:rsid w:val="00B74B61"/>
    <w:rsid w:val="00B74DA7"/>
    <w:rsid w:val="00B839BD"/>
    <w:rsid w:val="00B851C6"/>
    <w:rsid w:val="00B93041"/>
    <w:rsid w:val="00B952F2"/>
    <w:rsid w:val="00BA231D"/>
    <w:rsid w:val="00BA6EA4"/>
    <w:rsid w:val="00BB6533"/>
    <w:rsid w:val="00BB74F8"/>
    <w:rsid w:val="00BC352F"/>
    <w:rsid w:val="00BC3DB4"/>
    <w:rsid w:val="00BC735A"/>
    <w:rsid w:val="00BD1116"/>
    <w:rsid w:val="00BD34B7"/>
    <w:rsid w:val="00BD547C"/>
    <w:rsid w:val="00BE0534"/>
    <w:rsid w:val="00BE0E26"/>
    <w:rsid w:val="00BF2B7D"/>
    <w:rsid w:val="00BF3880"/>
    <w:rsid w:val="00BF4ADC"/>
    <w:rsid w:val="00C009B1"/>
    <w:rsid w:val="00C02B1C"/>
    <w:rsid w:val="00C14E87"/>
    <w:rsid w:val="00C22627"/>
    <w:rsid w:val="00C23BF5"/>
    <w:rsid w:val="00C23DDA"/>
    <w:rsid w:val="00C24025"/>
    <w:rsid w:val="00C3345A"/>
    <w:rsid w:val="00C36FB3"/>
    <w:rsid w:val="00C4288A"/>
    <w:rsid w:val="00C44C81"/>
    <w:rsid w:val="00C45F6D"/>
    <w:rsid w:val="00C50954"/>
    <w:rsid w:val="00C52A59"/>
    <w:rsid w:val="00C6437A"/>
    <w:rsid w:val="00C6614D"/>
    <w:rsid w:val="00C669A7"/>
    <w:rsid w:val="00C70951"/>
    <w:rsid w:val="00C758E5"/>
    <w:rsid w:val="00C75A1E"/>
    <w:rsid w:val="00C82B53"/>
    <w:rsid w:val="00C861BC"/>
    <w:rsid w:val="00C92A0F"/>
    <w:rsid w:val="00C97854"/>
    <w:rsid w:val="00CA2AAB"/>
    <w:rsid w:val="00CA2C62"/>
    <w:rsid w:val="00CA5BF2"/>
    <w:rsid w:val="00CC0247"/>
    <w:rsid w:val="00CC18BC"/>
    <w:rsid w:val="00CC1F93"/>
    <w:rsid w:val="00CF0B9E"/>
    <w:rsid w:val="00CF1D82"/>
    <w:rsid w:val="00CF230F"/>
    <w:rsid w:val="00CF638F"/>
    <w:rsid w:val="00D104E2"/>
    <w:rsid w:val="00D105F8"/>
    <w:rsid w:val="00D13ACD"/>
    <w:rsid w:val="00D17E24"/>
    <w:rsid w:val="00D20ABE"/>
    <w:rsid w:val="00D37E21"/>
    <w:rsid w:val="00D50152"/>
    <w:rsid w:val="00D576B4"/>
    <w:rsid w:val="00D619B2"/>
    <w:rsid w:val="00D61CE6"/>
    <w:rsid w:val="00D76716"/>
    <w:rsid w:val="00D82B4E"/>
    <w:rsid w:val="00D936E0"/>
    <w:rsid w:val="00D9437B"/>
    <w:rsid w:val="00DA22AD"/>
    <w:rsid w:val="00DA564B"/>
    <w:rsid w:val="00DA6FE3"/>
    <w:rsid w:val="00DA733B"/>
    <w:rsid w:val="00DB20B3"/>
    <w:rsid w:val="00DB2344"/>
    <w:rsid w:val="00DB3278"/>
    <w:rsid w:val="00DB3BD8"/>
    <w:rsid w:val="00DC19E1"/>
    <w:rsid w:val="00DC5A35"/>
    <w:rsid w:val="00DD128C"/>
    <w:rsid w:val="00DD569D"/>
    <w:rsid w:val="00DE22BE"/>
    <w:rsid w:val="00DE2EA4"/>
    <w:rsid w:val="00DF4E98"/>
    <w:rsid w:val="00DF5DB4"/>
    <w:rsid w:val="00DF7879"/>
    <w:rsid w:val="00E015EE"/>
    <w:rsid w:val="00E01FB9"/>
    <w:rsid w:val="00E10810"/>
    <w:rsid w:val="00E14109"/>
    <w:rsid w:val="00E15CFB"/>
    <w:rsid w:val="00E33C7B"/>
    <w:rsid w:val="00E33CA3"/>
    <w:rsid w:val="00E37ACD"/>
    <w:rsid w:val="00E4058E"/>
    <w:rsid w:val="00E45A17"/>
    <w:rsid w:val="00E47201"/>
    <w:rsid w:val="00E708BB"/>
    <w:rsid w:val="00E719A1"/>
    <w:rsid w:val="00E80C52"/>
    <w:rsid w:val="00E8116F"/>
    <w:rsid w:val="00E82D51"/>
    <w:rsid w:val="00E844E0"/>
    <w:rsid w:val="00E92B80"/>
    <w:rsid w:val="00EA27A7"/>
    <w:rsid w:val="00EA5136"/>
    <w:rsid w:val="00EA6372"/>
    <w:rsid w:val="00EA6E64"/>
    <w:rsid w:val="00EB278B"/>
    <w:rsid w:val="00EB2F16"/>
    <w:rsid w:val="00EB309B"/>
    <w:rsid w:val="00EB5E66"/>
    <w:rsid w:val="00EB6064"/>
    <w:rsid w:val="00EC1B3F"/>
    <w:rsid w:val="00EC5D5D"/>
    <w:rsid w:val="00EC7272"/>
    <w:rsid w:val="00ED0EBD"/>
    <w:rsid w:val="00ED2991"/>
    <w:rsid w:val="00ED2C56"/>
    <w:rsid w:val="00EE4CC8"/>
    <w:rsid w:val="00EE56C6"/>
    <w:rsid w:val="00EE5E61"/>
    <w:rsid w:val="00EF3381"/>
    <w:rsid w:val="00F11B3B"/>
    <w:rsid w:val="00F12A54"/>
    <w:rsid w:val="00F151D8"/>
    <w:rsid w:val="00F24B7D"/>
    <w:rsid w:val="00F25CF6"/>
    <w:rsid w:val="00F26173"/>
    <w:rsid w:val="00F31130"/>
    <w:rsid w:val="00F32894"/>
    <w:rsid w:val="00F36C69"/>
    <w:rsid w:val="00F3775F"/>
    <w:rsid w:val="00F37F73"/>
    <w:rsid w:val="00F510A7"/>
    <w:rsid w:val="00F570F5"/>
    <w:rsid w:val="00F609E1"/>
    <w:rsid w:val="00F657E4"/>
    <w:rsid w:val="00F7084D"/>
    <w:rsid w:val="00F96427"/>
    <w:rsid w:val="00FA74EC"/>
    <w:rsid w:val="00FB0A0A"/>
    <w:rsid w:val="00FB2CA5"/>
    <w:rsid w:val="00FC2A4B"/>
    <w:rsid w:val="00FC35D7"/>
    <w:rsid w:val="00FC6049"/>
    <w:rsid w:val="00FC64A6"/>
    <w:rsid w:val="00FD3C15"/>
    <w:rsid w:val="00FD4B01"/>
    <w:rsid w:val="00FD6785"/>
    <w:rsid w:val="00FE45CD"/>
    <w:rsid w:val="00FF0B03"/>
    <w:rsid w:val="00FF77C5"/>
    <w:rsid w:val="00FF7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391B"/>
  <w15:chartTrackingRefBased/>
  <w15:docId w15:val="{1987EA31-8CF0-4D43-8F4D-35B173F3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136"/>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6D0B80"/>
    <w:pPr>
      <w:spacing w:after="120"/>
      <w:jc w:val="both"/>
    </w:pPr>
    <w:rPr>
      <w:rFonts w:ascii="Arial" w:eastAsia="MS Mincho" w:hAnsi="Arial"/>
      <w:sz w:val="22"/>
      <w:lang w:val="ru-RU" w:eastAsia="ru-RU"/>
    </w:rPr>
  </w:style>
  <w:style w:type="paragraph" w:styleId="a3">
    <w:name w:val="header"/>
    <w:basedOn w:val="a"/>
    <w:link w:val="a4"/>
    <w:uiPriority w:val="99"/>
    <w:unhideWhenUsed/>
    <w:rsid w:val="00C75A1E"/>
    <w:pPr>
      <w:tabs>
        <w:tab w:val="center" w:pos="4677"/>
        <w:tab w:val="right" w:pos="9355"/>
      </w:tabs>
    </w:pPr>
  </w:style>
  <w:style w:type="character" w:customStyle="1" w:styleId="a4">
    <w:name w:val="Верхний колонтитул Знак"/>
    <w:basedOn w:val="a0"/>
    <w:link w:val="a3"/>
    <w:uiPriority w:val="99"/>
    <w:rsid w:val="00C75A1E"/>
  </w:style>
  <w:style w:type="paragraph" w:styleId="a5">
    <w:name w:val="footer"/>
    <w:basedOn w:val="a"/>
    <w:link w:val="a6"/>
    <w:uiPriority w:val="99"/>
    <w:unhideWhenUsed/>
    <w:rsid w:val="00C75A1E"/>
    <w:pPr>
      <w:tabs>
        <w:tab w:val="center" w:pos="4677"/>
        <w:tab w:val="right" w:pos="9355"/>
      </w:tabs>
    </w:pPr>
  </w:style>
  <w:style w:type="character" w:customStyle="1" w:styleId="a6">
    <w:name w:val="Нижний колонтитул Знак"/>
    <w:basedOn w:val="a0"/>
    <w:link w:val="a5"/>
    <w:uiPriority w:val="99"/>
    <w:rsid w:val="00C75A1E"/>
  </w:style>
  <w:style w:type="character" w:styleId="a7">
    <w:name w:val="Hyperlink"/>
    <w:uiPriority w:val="99"/>
    <w:unhideWhenUsed/>
    <w:rsid w:val="006B516B"/>
    <w:rPr>
      <w:color w:val="0000FF"/>
      <w:u w:val="single"/>
    </w:rPr>
  </w:style>
  <w:style w:type="paragraph" w:customStyle="1" w:styleId="pridekills">
    <w:name w:val="pridekills"/>
    <w:qFormat/>
    <w:rsid w:val="00752D25"/>
    <w:pPr>
      <w:spacing w:after="120"/>
      <w:jc w:val="both"/>
    </w:pPr>
    <w:rPr>
      <w:rFonts w:ascii="Arial" w:hAnsi="Arial"/>
      <w:sz w:val="22"/>
      <w:szCs w:val="24"/>
      <w:lang w:eastAsia="en-US"/>
    </w:rPr>
  </w:style>
  <w:style w:type="character" w:styleId="a8">
    <w:name w:val="FollowedHyperlink"/>
    <w:uiPriority w:val="99"/>
    <w:semiHidden/>
    <w:unhideWhenUsed/>
    <w:rsid w:val="00FC64A6"/>
    <w:rPr>
      <w:color w:val="954F72"/>
      <w:u w:val="single"/>
    </w:rPr>
  </w:style>
  <w:style w:type="character" w:styleId="a9">
    <w:name w:val="annotation reference"/>
    <w:uiPriority w:val="99"/>
    <w:semiHidden/>
    <w:unhideWhenUsed/>
    <w:rsid w:val="00FC64A6"/>
    <w:rPr>
      <w:sz w:val="18"/>
      <w:szCs w:val="18"/>
    </w:rPr>
  </w:style>
  <w:style w:type="paragraph" w:styleId="aa">
    <w:name w:val="annotation text"/>
    <w:basedOn w:val="a"/>
    <w:link w:val="ab"/>
    <w:uiPriority w:val="99"/>
    <w:semiHidden/>
    <w:unhideWhenUsed/>
    <w:rsid w:val="00FC64A6"/>
  </w:style>
  <w:style w:type="character" w:customStyle="1" w:styleId="ab">
    <w:name w:val="Текст примечания Знак"/>
    <w:basedOn w:val="a0"/>
    <w:link w:val="aa"/>
    <w:uiPriority w:val="99"/>
    <w:semiHidden/>
    <w:rsid w:val="00FC64A6"/>
  </w:style>
  <w:style w:type="paragraph" w:styleId="ac">
    <w:name w:val="annotation subject"/>
    <w:basedOn w:val="aa"/>
    <w:next w:val="aa"/>
    <w:link w:val="ad"/>
    <w:uiPriority w:val="99"/>
    <w:semiHidden/>
    <w:unhideWhenUsed/>
    <w:rsid w:val="00FC64A6"/>
    <w:rPr>
      <w:b/>
      <w:bCs/>
      <w:sz w:val="20"/>
      <w:szCs w:val="20"/>
      <w:lang w:val="x-none" w:eastAsia="x-none"/>
    </w:rPr>
  </w:style>
  <w:style w:type="character" w:customStyle="1" w:styleId="ad">
    <w:name w:val="Тема примечания Знак"/>
    <w:link w:val="ac"/>
    <w:uiPriority w:val="99"/>
    <w:semiHidden/>
    <w:rsid w:val="00FC64A6"/>
    <w:rPr>
      <w:b/>
      <w:bCs/>
      <w:sz w:val="20"/>
      <w:szCs w:val="20"/>
    </w:rPr>
  </w:style>
  <w:style w:type="paragraph" w:styleId="ae">
    <w:name w:val="Balloon Text"/>
    <w:basedOn w:val="a"/>
    <w:link w:val="af"/>
    <w:uiPriority w:val="99"/>
    <w:semiHidden/>
    <w:unhideWhenUsed/>
    <w:rsid w:val="00FC64A6"/>
    <w:rPr>
      <w:rFonts w:ascii="Times New Roman" w:hAnsi="Times New Roman"/>
      <w:sz w:val="18"/>
      <w:szCs w:val="18"/>
      <w:lang w:val="x-none" w:eastAsia="x-none"/>
    </w:rPr>
  </w:style>
  <w:style w:type="character" w:customStyle="1" w:styleId="af">
    <w:name w:val="Текст выноски Знак"/>
    <w:link w:val="ae"/>
    <w:uiPriority w:val="99"/>
    <w:semiHidden/>
    <w:rsid w:val="00FC64A6"/>
    <w:rPr>
      <w:rFonts w:ascii="Times New Roman" w:hAnsi="Times New Roman" w:cs="Times New Roman"/>
      <w:sz w:val="18"/>
      <w:szCs w:val="18"/>
    </w:rPr>
  </w:style>
  <w:style w:type="paragraph" w:customStyle="1" w:styleId="Pridekills2">
    <w:name w:val="Pridekills2"/>
    <w:basedOn w:val="pridekills"/>
    <w:qFormat/>
    <w:rsid w:val="00DC5A35"/>
  </w:style>
  <w:style w:type="paragraph" w:styleId="af0">
    <w:name w:val="footnote text"/>
    <w:basedOn w:val="a"/>
    <w:link w:val="af1"/>
    <w:uiPriority w:val="99"/>
    <w:unhideWhenUsed/>
    <w:rsid w:val="0053130D"/>
  </w:style>
  <w:style w:type="character" w:customStyle="1" w:styleId="af1">
    <w:name w:val="Текст сноски Знак"/>
    <w:link w:val="af0"/>
    <w:uiPriority w:val="99"/>
    <w:rsid w:val="0053130D"/>
    <w:rPr>
      <w:sz w:val="24"/>
      <w:szCs w:val="24"/>
      <w:lang w:val="en-US" w:eastAsia="en-US"/>
    </w:rPr>
  </w:style>
  <w:style w:type="character" w:styleId="af2">
    <w:name w:val="footnote reference"/>
    <w:uiPriority w:val="99"/>
    <w:unhideWhenUsed/>
    <w:rsid w:val="0053130D"/>
    <w:rPr>
      <w:vertAlign w:val="superscript"/>
    </w:rPr>
  </w:style>
  <w:style w:type="table" w:styleId="af3">
    <w:name w:val="Table Grid"/>
    <w:basedOn w:val="a1"/>
    <w:uiPriority w:val="39"/>
    <w:rsid w:val="00E01FB9"/>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026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intsovo.cian.ru/sale/suburban/137437358/" TargetMode="External"/><Relationship Id="rId13" Type="http://schemas.openxmlformats.org/officeDocument/2006/relationships/hyperlink" Target="https://nn.cian.ru/sale/suburban/159290564/" TargetMode="External"/><Relationship Id="rId18" Type="http://schemas.openxmlformats.org/officeDocument/2006/relationships/hyperlink" Target="https://voronezh.cian.ru/sale/suburban/157195700/" TargetMode="External"/><Relationship Id="rId26" Type="http://schemas.openxmlformats.org/officeDocument/2006/relationships/hyperlink" Target="https://omsk.cian.ru/sale/suburban/157361701/" TargetMode="External"/><Relationship Id="rId3" Type="http://schemas.openxmlformats.org/officeDocument/2006/relationships/styles" Target="styles.xml"/><Relationship Id="rId21" Type="http://schemas.openxmlformats.org/officeDocument/2006/relationships/hyperlink" Target="https://krasnoyarsk.cian.ru/sale/suburban/155580828/" TargetMode="External"/><Relationship Id="rId7" Type="http://schemas.openxmlformats.org/officeDocument/2006/relationships/endnotes" Target="endnotes.xml"/><Relationship Id="rId12" Type="http://schemas.openxmlformats.org/officeDocument/2006/relationships/hyperlink" Target="https://samara.cian.ru/sale/suburban/154976867/" TargetMode="External"/><Relationship Id="rId17" Type="http://schemas.openxmlformats.org/officeDocument/2006/relationships/hyperlink" Target="https://kazan.cian.ru/sale/suburban/156747376/" TargetMode="External"/><Relationship Id="rId25" Type="http://schemas.openxmlformats.org/officeDocument/2006/relationships/hyperlink" Target="https://saratov.cian.ru/sale/suburban/159927082/" TargetMode="External"/><Relationship Id="rId2" Type="http://schemas.openxmlformats.org/officeDocument/2006/relationships/numbering" Target="numbering.xml"/><Relationship Id="rId16" Type="http://schemas.openxmlformats.org/officeDocument/2006/relationships/hyperlink" Target="https://novosibirsk.cian.ru/sale/suburban/159808735/" TargetMode="External"/><Relationship Id="rId20" Type="http://schemas.openxmlformats.org/officeDocument/2006/relationships/hyperlink" Target="https://volgograd.cian.ru/sale/suburban/15493536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rasnodar.cian.ru/sale/suburban/155902577/" TargetMode="External"/><Relationship Id="rId24" Type="http://schemas.openxmlformats.org/officeDocument/2006/relationships/hyperlink" Target="https://ekb.cian.ru/sale/suburban/159752486/" TargetMode="External"/><Relationship Id="rId5" Type="http://schemas.openxmlformats.org/officeDocument/2006/relationships/webSettings" Target="webSettings.xml"/><Relationship Id="rId15" Type="http://schemas.openxmlformats.org/officeDocument/2006/relationships/hyperlink" Target="https://yaroslavl.cian.ru/sale/suburban/146285700/" TargetMode="External"/><Relationship Id="rId23" Type="http://schemas.openxmlformats.org/officeDocument/2006/relationships/hyperlink" Target="https://tyumen.cian.ru/sale/suburban/7573084/" TargetMode="External"/><Relationship Id="rId28" Type="http://schemas.openxmlformats.org/officeDocument/2006/relationships/header" Target="header1.xml"/><Relationship Id="rId10" Type="http://schemas.openxmlformats.org/officeDocument/2006/relationships/hyperlink" Target="https://spb.cian.ru/sale/suburban/160025134/" TargetMode="External"/><Relationship Id="rId19" Type="http://schemas.openxmlformats.org/officeDocument/2006/relationships/hyperlink" Target="https://ufa.cian.ru/sale/suburban/159411874/" TargetMode="External"/><Relationship Id="rId4" Type="http://schemas.openxmlformats.org/officeDocument/2006/relationships/settings" Target="settings.xml"/><Relationship Id="rId9" Type="http://schemas.openxmlformats.org/officeDocument/2006/relationships/hyperlink" Target="https://www.cian.ru/sale/suburban/160210481/" TargetMode="External"/><Relationship Id="rId14" Type="http://schemas.openxmlformats.org/officeDocument/2006/relationships/hyperlink" Target="https://rostov.cian.ru/sale/suburban/159117798/" TargetMode="External"/><Relationship Id="rId22" Type="http://schemas.openxmlformats.org/officeDocument/2006/relationships/hyperlink" Target="https://chelyabinsk.cian.ru/sale/suburban/160083749/" TargetMode="External"/><Relationship Id="rId27" Type="http://schemas.openxmlformats.org/officeDocument/2006/relationships/hyperlink" Target="https://irkutsk.cian.ru/sale/suburban/31766386/"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A125F-2278-4634-BD98-9564E314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8535</CharactersWithSpaces>
  <SharedDoc>false</SharedDoc>
  <HLinks>
    <vt:vector size="60" baseType="variant">
      <vt:variant>
        <vt:i4>8257641</vt:i4>
      </vt:variant>
      <vt:variant>
        <vt:i4>27</vt:i4>
      </vt:variant>
      <vt:variant>
        <vt:i4>0</vt:i4>
      </vt:variant>
      <vt:variant>
        <vt:i4>5</vt:i4>
      </vt:variant>
      <vt:variant>
        <vt:lpwstr>https://odintsovo.cian.ru/rent/suburban/149203722/</vt:lpwstr>
      </vt:variant>
      <vt:variant>
        <vt:lpwstr/>
      </vt:variant>
      <vt:variant>
        <vt:i4>7405666</vt:i4>
      </vt:variant>
      <vt:variant>
        <vt:i4>24</vt:i4>
      </vt:variant>
      <vt:variant>
        <vt:i4>0</vt:i4>
      </vt:variant>
      <vt:variant>
        <vt:i4>5</vt:i4>
      </vt:variant>
      <vt:variant>
        <vt:lpwstr>https://odintsovo.cian.ru/rent/suburban/147125183/</vt:lpwstr>
      </vt:variant>
      <vt:variant>
        <vt:lpwstr/>
      </vt:variant>
      <vt:variant>
        <vt:i4>8323169</vt:i4>
      </vt:variant>
      <vt:variant>
        <vt:i4>21</vt:i4>
      </vt:variant>
      <vt:variant>
        <vt:i4>0</vt:i4>
      </vt:variant>
      <vt:variant>
        <vt:i4>5</vt:i4>
      </vt:variant>
      <vt:variant>
        <vt:lpwstr>https://odintsovo.cian.ru/rent/suburban/157326869/</vt:lpwstr>
      </vt:variant>
      <vt:variant>
        <vt:lpwstr/>
      </vt:variant>
      <vt:variant>
        <vt:i4>8061029</vt:i4>
      </vt:variant>
      <vt:variant>
        <vt:i4>18</vt:i4>
      </vt:variant>
      <vt:variant>
        <vt:i4>0</vt:i4>
      </vt:variant>
      <vt:variant>
        <vt:i4>5</vt:i4>
      </vt:variant>
      <vt:variant>
        <vt:lpwstr>https://odintsovo.cian.ru/rent/suburban/154200256/</vt:lpwstr>
      </vt:variant>
      <vt:variant>
        <vt:lpwstr/>
      </vt:variant>
      <vt:variant>
        <vt:i4>7864424</vt:i4>
      </vt:variant>
      <vt:variant>
        <vt:i4>15</vt:i4>
      </vt:variant>
      <vt:variant>
        <vt:i4>0</vt:i4>
      </vt:variant>
      <vt:variant>
        <vt:i4>5</vt:i4>
      </vt:variant>
      <vt:variant>
        <vt:lpwstr>https://odintsovo.cian.ru/rent/suburban/137299497/</vt:lpwstr>
      </vt:variant>
      <vt:variant>
        <vt:lpwstr/>
      </vt:variant>
      <vt:variant>
        <vt:i4>7471215</vt:i4>
      </vt:variant>
      <vt:variant>
        <vt:i4>12</vt:i4>
      </vt:variant>
      <vt:variant>
        <vt:i4>0</vt:i4>
      </vt:variant>
      <vt:variant>
        <vt:i4>5</vt:i4>
      </vt:variant>
      <vt:variant>
        <vt:lpwstr>https://odintsovo.cian.ru/rent/suburban/149825928/</vt:lpwstr>
      </vt:variant>
      <vt:variant>
        <vt:lpwstr/>
      </vt:variant>
      <vt:variant>
        <vt:i4>4325463</vt:i4>
      </vt:variant>
      <vt:variant>
        <vt:i4>9</vt:i4>
      </vt:variant>
      <vt:variant>
        <vt:i4>0</vt:i4>
      </vt:variant>
      <vt:variant>
        <vt:i4>5</vt:i4>
      </vt:variant>
      <vt:variant>
        <vt:lpwstr>https://odintsovo.cian.ru/rent/suburban/6675280/</vt:lpwstr>
      </vt:variant>
      <vt:variant>
        <vt:lpwstr/>
      </vt:variant>
      <vt:variant>
        <vt:i4>786456</vt:i4>
      </vt:variant>
      <vt:variant>
        <vt:i4>6</vt:i4>
      </vt:variant>
      <vt:variant>
        <vt:i4>0</vt:i4>
      </vt:variant>
      <vt:variant>
        <vt:i4>5</vt:i4>
      </vt:variant>
      <vt:variant>
        <vt:lpwstr>https://www.cian.ru/rent/suburban/151820408/</vt:lpwstr>
      </vt:variant>
      <vt:variant>
        <vt:lpwstr/>
      </vt:variant>
      <vt:variant>
        <vt:i4>3407904</vt:i4>
      </vt:variant>
      <vt:variant>
        <vt:i4>3</vt:i4>
      </vt:variant>
      <vt:variant>
        <vt:i4>0</vt:i4>
      </vt:variant>
      <vt:variant>
        <vt:i4>5</vt:i4>
      </vt:variant>
      <vt:variant>
        <vt:lpwstr>https://www.cian.ru/rent/suburban/2764260/</vt:lpwstr>
      </vt:variant>
      <vt:variant>
        <vt:lpwstr/>
      </vt:variant>
      <vt:variant>
        <vt:i4>131088</vt:i4>
      </vt:variant>
      <vt:variant>
        <vt:i4>0</vt:i4>
      </vt:variant>
      <vt:variant>
        <vt:i4>0</vt:i4>
      </vt:variant>
      <vt:variant>
        <vt:i4>5</vt:i4>
      </vt:variant>
      <vt:variant>
        <vt:lpwstr>https://www.cian.ru/rent/suburban/142773537/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Ксения</cp:lastModifiedBy>
  <cp:revision>3</cp:revision>
  <dcterms:created xsi:type="dcterms:W3CDTF">2017-07-20T07:04:00Z</dcterms:created>
  <dcterms:modified xsi:type="dcterms:W3CDTF">2017-07-20T08:52:00Z</dcterms:modified>
</cp:coreProperties>
</file>