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1B" w:rsidRPr="00707548" w:rsidRDefault="00E7041B" w:rsidP="00E7041B">
      <w:pPr>
        <w:rPr>
          <w:b/>
        </w:rPr>
      </w:pPr>
      <w:r w:rsidRPr="005F16C5">
        <w:rPr>
          <w:b/>
        </w:rPr>
        <w:t xml:space="preserve">ЖК «Две столицы» стал номинантом премии </w:t>
      </w:r>
      <w:r w:rsidRPr="005F16C5">
        <w:rPr>
          <w:b/>
          <w:lang w:val="en-US"/>
        </w:rPr>
        <w:t>Urban</w:t>
      </w:r>
      <w:r w:rsidRPr="005F16C5">
        <w:rPr>
          <w:b/>
        </w:rPr>
        <w:t xml:space="preserve"> </w:t>
      </w:r>
      <w:r w:rsidRPr="005F16C5">
        <w:rPr>
          <w:b/>
          <w:lang w:val="en-US"/>
        </w:rPr>
        <w:t>Awards</w:t>
      </w:r>
      <w:r w:rsidRPr="005F16C5">
        <w:rPr>
          <w:b/>
        </w:rPr>
        <w:t xml:space="preserve"> </w:t>
      </w:r>
      <w:r>
        <w:rPr>
          <w:b/>
        </w:rPr>
        <w:t>Санкт-Петербург 2017</w:t>
      </w:r>
    </w:p>
    <w:p w:rsidR="00E7041B" w:rsidRDefault="00E7041B" w:rsidP="00E7041B">
      <w:pPr>
        <w:jc w:val="both"/>
      </w:pPr>
      <w:r>
        <w:t xml:space="preserve">По итогам </w:t>
      </w:r>
      <w:r w:rsidR="00E007F4">
        <w:t xml:space="preserve">первого </w:t>
      </w:r>
      <w:r>
        <w:t xml:space="preserve">отборочного тура ежегодной премии </w:t>
      </w:r>
      <w:r>
        <w:rPr>
          <w:lang w:val="en-US"/>
        </w:rPr>
        <w:t>Urban</w:t>
      </w:r>
      <w:r w:rsidRPr="00A5010C">
        <w:t xml:space="preserve"> </w:t>
      </w:r>
      <w:r>
        <w:rPr>
          <w:lang w:val="en-US"/>
        </w:rPr>
        <w:t>Awards</w:t>
      </w:r>
      <w:r w:rsidRPr="00A5010C">
        <w:t xml:space="preserve"> 2017</w:t>
      </w:r>
      <w:r>
        <w:t xml:space="preserve"> ЖК «Две столицы», строящийся в Московском районе Санкт-Петербурга, прошел во второй </w:t>
      </w:r>
      <w:r w:rsidR="00F050A4">
        <w:t xml:space="preserve">тур премии </w:t>
      </w:r>
      <w:r>
        <w:t xml:space="preserve">сразу </w:t>
      </w:r>
      <w:r w:rsidR="00B14679">
        <w:t xml:space="preserve">в </w:t>
      </w:r>
      <w:r>
        <w:t>дву</w:t>
      </w:r>
      <w:r w:rsidR="00B14679">
        <w:t>х</w:t>
      </w:r>
      <w:r>
        <w:t xml:space="preserve"> номинация</w:t>
      </w:r>
      <w:r w:rsidR="00B14679">
        <w:t>х</w:t>
      </w:r>
      <w:r>
        <w:t>: «</w:t>
      </w:r>
      <w:r w:rsidRPr="005F16C5">
        <w:t>Лучшая концепция благоустройства и инфраструктуры</w:t>
      </w:r>
      <w:r>
        <w:t xml:space="preserve">» и «Лучший проект комплексного развития территорий». </w:t>
      </w:r>
    </w:p>
    <w:p w:rsidR="00E007F4" w:rsidRDefault="00E007F4" w:rsidP="00E7041B">
      <w:pPr>
        <w:jc w:val="both"/>
      </w:pPr>
      <w:r>
        <w:t xml:space="preserve">«В этом году премия </w:t>
      </w:r>
      <w:r>
        <w:rPr>
          <w:lang w:val="en-US"/>
        </w:rPr>
        <w:t>Urban</w:t>
      </w:r>
      <w:r w:rsidRPr="00A5010C">
        <w:t xml:space="preserve"> </w:t>
      </w:r>
      <w:r>
        <w:rPr>
          <w:lang w:val="en-US"/>
        </w:rPr>
        <w:t>Awards</w:t>
      </w:r>
      <w:r>
        <w:t xml:space="preserve"> впервые представлена в Санкт-Петербурге и Ленинградской области, как отдельный проект. Такое географическое расширение говорит о том, что рынок Северной столицы развивается активными темпами, появляется все больше качественных и интересных объектов, - отметил </w:t>
      </w:r>
      <w:r w:rsidRPr="00181010">
        <w:rPr>
          <w:b/>
        </w:rPr>
        <w:t>Владислав Сафонов, директор по маркетингу и продажам компании «ИнтерГрупп»</w:t>
      </w:r>
      <w:r>
        <w:t>. – Уже сейчас здесь представлено более 150 новостроек, это высококонкурентный рынок, и нам приятно, что</w:t>
      </w:r>
      <w:r w:rsidR="00F050A4">
        <w:t xml:space="preserve"> ЖК</w:t>
      </w:r>
      <w:r>
        <w:t xml:space="preserve"> «Две столицы» </w:t>
      </w:r>
      <w:r w:rsidR="00B14679">
        <w:t xml:space="preserve">по итогам </w:t>
      </w:r>
      <w:r w:rsidR="00F050A4">
        <w:t xml:space="preserve">экспертного </w:t>
      </w:r>
      <w:r w:rsidR="00B14679">
        <w:t xml:space="preserve">отбора </w:t>
      </w:r>
      <w:r w:rsidR="00F050A4">
        <w:t>вышел во второй тур</w:t>
      </w:r>
      <w:r w:rsidR="00B14679">
        <w:t xml:space="preserve"> с</w:t>
      </w:r>
      <w:r>
        <w:t xml:space="preserve">разу в двух категориях премии». </w:t>
      </w:r>
    </w:p>
    <w:p w:rsidR="00E7041B" w:rsidRDefault="00E007F4" w:rsidP="00E7041B">
      <w:pPr>
        <w:jc w:val="both"/>
      </w:pPr>
      <w:r>
        <w:t>По словам организаторов, в</w:t>
      </w:r>
      <w:r w:rsidR="00E7041B">
        <w:t xml:space="preserve"> рамках первого этапа </w:t>
      </w:r>
      <w:proofErr w:type="spellStart"/>
      <w:r w:rsidRPr="00E007F4">
        <w:t>Urban</w:t>
      </w:r>
      <w:proofErr w:type="spellEnd"/>
      <w:r w:rsidRPr="00E007F4">
        <w:t xml:space="preserve"> </w:t>
      </w:r>
      <w:proofErr w:type="spellStart"/>
      <w:r w:rsidRPr="00E007F4">
        <w:t>Awards</w:t>
      </w:r>
      <w:proofErr w:type="spellEnd"/>
      <w:r w:rsidRPr="00E007F4">
        <w:t xml:space="preserve"> Санкт-Петербург 2017</w:t>
      </w:r>
      <w:r>
        <w:t xml:space="preserve"> </w:t>
      </w:r>
      <w:r w:rsidR="00E7041B">
        <w:t>ведущие эксперты рынка недвижимости провели объективную оценку характеристик жилых комплексов Северной столицы и Лени</w:t>
      </w:r>
      <w:bookmarkStart w:id="0" w:name="_GoBack"/>
      <w:bookmarkEnd w:id="0"/>
      <w:r w:rsidR="00E7041B">
        <w:t xml:space="preserve">нградской области, </w:t>
      </w:r>
      <w:r>
        <w:t xml:space="preserve">которые были выставлены на </w:t>
      </w:r>
      <w:r w:rsidR="00E7041B">
        <w:t xml:space="preserve">конкурсе. Результаты </w:t>
      </w:r>
      <w:r w:rsidR="00F050A4">
        <w:t xml:space="preserve">оценки зафиксированы и </w:t>
      </w:r>
      <w:r w:rsidR="00181010">
        <w:t>п</w:t>
      </w:r>
      <w:r w:rsidR="00E7041B">
        <w:t xml:space="preserve">одтверждены партнером премии – фирмой </w:t>
      </w:r>
      <w:proofErr w:type="spellStart"/>
      <w:r w:rsidR="00E7041B">
        <w:t>PwC</w:t>
      </w:r>
      <w:proofErr w:type="spellEnd"/>
      <w:r w:rsidR="00E7041B">
        <w:t xml:space="preserve">, крупнейшей </w:t>
      </w:r>
      <w:r w:rsidR="00F050A4">
        <w:t xml:space="preserve">мировой </w:t>
      </w:r>
      <w:r w:rsidR="00E7041B">
        <w:t>консалтинговой компанией в сфере недвижимости.</w:t>
      </w:r>
    </w:p>
    <w:p w:rsidR="00E7041B" w:rsidRDefault="00E7041B" w:rsidP="00E7041B">
      <w:pPr>
        <w:jc w:val="both"/>
      </w:pPr>
      <w:r>
        <w:t>10 мая стартовал второй этап премии, в ходе которого жюри определит не больше пяти жилых комплексов</w:t>
      </w:r>
      <w:r w:rsidR="00F050A4">
        <w:t xml:space="preserve"> в каждой номинации</w:t>
      </w:r>
      <w:r>
        <w:t>.</w:t>
      </w:r>
      <w:r w:rsidRPr="00E7041B">
        <w:t xml:space="preserve"> </w:t>
      </w:r>
    </w:p>
    <w:p w:rsidR="00E7041B" w:rsidRDefault="00E7041B" w:rsidP="00E7041B">
      <w:pPr>
        <w:jc w:val="both"/>
      </w:pPr>
      <w:r>
        <w:t xml:space="preserve">ЖК «Две столицы» строится в рамках первой очереди крупнейшего в </w:t>
      </w:r>
      <w:r w:rsidR="00F050A4">
        <w:t xml:space="preserve">Санкт-Петербурге </w:t>
      </w:r>
      <w:r>
        <w:t xml:space="preserve">проекта реновации бывшего завода «Самсон» в Московском районе. Общая площадь участка составляет около 90 га. При этом проект планировки представляет собой единую концепцию застройки площадью 1,5 млн кв. м, по периметру которой расположатся коммерческие и жилые объекты, включающие крупнейший в городе торговый центр площадью 260 тыс. кв. м и бизнес центр. Внутри участка построят 2 школы, 3 детских сада, поликлинику, организуют спортивные площадки и прогулочные зоны. </w:t>
      </w:r>
    </w:p>
    <w:p w:rsidR="00181010" w:rsidRPr="004D745C" w:rsidRDefault="00181010" w:rsidP="00181010">
      <w:pPr>
        <w:rPr>
          <w:b/>
          <w:i/>
          <w:u w:val="single"/>
        </w:rPr>
      </w:pPr>
      <w:r w:rsidRPr="004D745C">
        <w:rPr>
          <w:b/>
          <w:i/>
          <w:u w:val="single"/>
        </w:rPr>
        <w:t>Справка о ЖК «Две столицы»</w:t>
      </w:r>
    </w:p>
    <w:p w:rsidR="00181010" w:rsidRDefault="00181010" w:rsidP="00181010">
      <w:pPr>
        <w:jc w:val="both"/>
      </w:pPr>
      <w:r>
        <w:t>ЖК «Две Столицы» - новый проект комплексного освоения территории, строящийся в престижном и динамично развивающемся Московском районе Санкт-Петербурга. Застройщиком проекта выступает компания "</w:t>
      </w:r>
      <w:proofErr w:type="spellStart"/>
      <w:r>
        <w:t>Интергрупп</w:t>
      </w:r>
      <w:proofErr w:type="spellEnd"/>
      <w:r>
        <w:t>", финансовым и стратегическим партнерами -  "Московский индустриальный банк" и Группа Компаний «Основа».</w:t>
      </w:r>
    </w:p>
    <w:p w:rsidR="00181010" w:rsidRDefault="00181010" w:rsidP="00181010">
      <w:pPr>
        <w:jc w:val="both"/>
      </w:pPr>
      <w:r>
        <w:t>Для создания комфортной атмосферы в основу проекта заложена концепция «Город в городе», позволяющая не только наслаждаться уютом собственного дома, но и пользоваться самыми разнообразными объектами инфраструктуры, не покидая территорию комплекса. Для удобства жителей здесь предусмотрены 2 школы, 3 детских сада, стадион, поликлиника, крупнейший в городе ТЦ на близлежащей территории, а также бизнес-парк.</w:t>
      </w:r>
    </w:p>
    <w:p w:rsidR="00181010" w:rsidRDefault="00181010" w:rsidP="00181010">
      <w:pPr>
        <w:jc w:val="both"/>
      </w:pPr>
      <w:r>
        <w:t xml:space="preserve">Первая фаза строительства проекта включает четыре монолитных 18-этажных корпуса. Площадь участка застройки составляет 5,3 га. Неоспоримым преимуществом комплекса является отличная </w:t>
      </w:r>
      <w:r>
        <w:lastRenderedPageBreak/>
        <w:t>транспортная доступность: близость к двум крупнейшим магистралям города и пешая доступность станции метро «Звездная», что позволяет быстро и удобно доехать до центра города.</w:t>
      </w:r>
    </w:p>
    <w:p w:rsidR="00181010" w:rsidRDefault="00181010" w:rsidP="00181010">
      <w:pPr>
        <w:jc w:val="both"/>
      </w:pPr>
      <w:r w:rsidRPr="004D745C">
        <w:rPr>
          <w:b/>
        </w:rPr>
        <w:t>Пресс-служба ЖК «Две столицы»</w:t>
      </w:r>
    </w:p>
    <w:p w:rsidR="009873A9" w:rsidRDefault="009873A9" w:rsidP="009873A9"/>
    <w:sectPr w:rsidR="009873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2C" w:rsidRDefault="00417D2C" w:rsidP="00181010">
      <w:pPr>
        <w:spacing w:after="0" w:line="240" w:lineRule="auto"/>
      </w:pPr>
      <w:r>
        <w:separator/>
      </w:r>
    </w:p>
  </w:endnote>
  <w:endnote w:type="continuationSeparator" w:id="0">
    <w:p w:rsidR="00417D2C" w:rsidRDefault="00417D2C" w:rsidP="0018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2C" w:rsidRDefault="00417D2C" w:rsidP="00181010">
      <w:pPr>
        <w:spacing w:after="0" w:line="240" w:lineRule="auto"/>
      </w:pPr>
      <w:r>
        <w:separator/>
      </w:r>
    </w:p>
  </w:footnote>
  <w:footnote w:type="continuationSeparator" w:id="0">
    <w:p w:rsidR="00417D2C" w:rsidRDefault="00417D2C" w:rsidP="0018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10" w:rsidRDefault="00181010">
    <w:pPr>
      <w:pStyle w:val="a5"/>
    </w:pPr>
    <w:r>
      <w:rPr>
        <w:noProof/>
        <w:lang w:eastAsia="ru-RU"/>
      </w:rPr>
      <w:drawing>
        <wp:inline distT="0" distB="0" distL="0" distR="0" wp14:anchorId="43126840" wp14:editId="343626E2">
          <wp:extent cx="1114425" cy="11144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yUmgWtjmh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010" w:rsidRDefault="001810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A9"/>
    <w:rsid w:val="00181010"/>
    <w:rsid w:val="001A778A"/>
    <w:rsid w:val="00385765"/>
    <w:rsid w:val="00417D2C"/>
    <w:rsid w:val="005F16C5"/>
    <w:rsid w:val="00707548"/>
    <w:rsid w:val="007F0A71"/>
    <w:rsid w:val="009873A9"/>
    <w:rsid w:val="00A4561D"/>
    <w:rsid w:val="00A5010C"/>
    <w:rsid w:val="00B14679"/>
    <w:rsid w:val="00BC4D99"/>
    <w:rsid w:val="00C62905"/>
    <w:rsid w:val="00E007F4"/>
    <w:rsid w:val="00E7041B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E3D3-42E7-4FED-A87D-C6EA284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4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010"/>
  </w:style>
  <w:style w:type="paragraph" w:styleId="a7">
    <w:name w:val="footer"/>
    <w:basedOn w:val="a"/>
    <w:link w:val="a8"/>
    <w:uiPriority w:val="99"/>
    <w:unhideWhenUsed/>
    <w:rsid w:val="0018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OVSZ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Шиншинова Дарья Александровна</dc:creator>
  <cp:keywords/>
  <dc:description/>
  <cp:lastModifiedBy>Шиншинова Дарья Александровна</cp:lastModifiedBy>
  <cp:revision>2</cp:revision>
  <cp:lastPrinted>2017-05-15T10:31:00Z</cp:lastPrinted>
  <dcterms:created xsi:type="dcterms:W3CDTF">2017-05-16T10:28:00Z</dcterms:created>
  <dcterms:modified xsi:type="dcterms:W3CDTF">2017-05-16T10:28:00Z</dcterms:modified>
</cp:coreProperties>
</file>