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B4" w:rsidRPr="00576E9D" w:rsidRDefault="009734BB" w:rsidP="009734BB">
      <w:pPr>
        <w:shd w:val="clear" w:color="auto" w:fill="FFFFFF"/>
        <w:spacing w:after="1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E9D">
        <w:rPr>
          <w:rFonts w:ascii="Times New Roman" w:eastAsia="Times New Roman" w:hAnsi="Times New Roman"/>
          <w:b/>
          <w:sz w:val="24"/>
          <w:szCs w:val="24"/>
          <w:lang w:eastAsia="ru-RU"/>
        </w:rPr>
        <w:t>Менее 1% покупателей оформляют квартиры на несовершеннолетних детей</w:t>
      </w:r>
      <w:r w:rsidRPr="009734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День защиты детей предлагаем обсудить вопросы приобретения и оформления на ребенка квартиры в новостройке.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Вряд ли кто будет спорить, что квартира в строящемся доме не только лучшее материальное подтверждение родительской заботы и любви, но и хорошее вложение средств. Дом строится, ребенок растет, в процессе строительства стоимость квартиры увеличивается и приносит семье дивиденды. Более того, даже спустя 10-15 лет дом все еще остается новым со всеми преимуществами современных технологий, и пока ребенок живет в семье, может приносить стабильный доход. 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Казалось бы, сплошные плюсы, но статистика "БЕСТ-Новострой" это опровергает </w:t>
      </w:r>
      <w:r w:rsidR="008B4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A61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доля таких сделок в общем объеме покупок не превышает 1%.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первый взгляд это кажется странным, тем более что при условии 100% оплаты или рассрочки от застройщика приобретение квартиры на имя несовершеннолетнего не имеет существенных отличий от такой же сделки с участием взрослых. При этом за ребенка, не достигшего 14 лет, все договоры подписывают от его имени родители (ни согласие ребенка, ни его присутствие не требуются), а тот, кто уже достиг 14 лет и получил паспорт, действует с согласия родителей, но подписи на договорах ставит сам. И никаких дополнительных документов для этого в обоих случаях не требуется.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Однако все существенно усложняется, если покупка совершается с привлечением заемных средств. Во-первых, большинство банковских учреждений не наделяют собственностью несовершеннолетних детей по сделкам с использованием ипотеки. Во-вторых, если эта покупка является альтернативной при продаже квартиры, которая полностью или частично принадлежит несовершеннолетнему, банку потребуется согласие органов опеки и попечительства на такую сделку. В который будет необходимо предоставить солидный пакет документов не только по объекту недвижимости, но и по застройщику. И не факт, что органы опеки в итоге дадут добро на такую сделку.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Добавим сюда еще требование о строительной готовности дома не менее, чем на 70%, и станет ясно, что желающих связываться с подобными сложностями найдется не много. 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Впрочем, при использовании </w:t>
      </w:r>
      <w:proofErr w:type="spellStart"/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маткапитала</w:t>
      </w:r>
      <w:proofErr w:type="spellEnd"/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погашения части кредита или в качестве первого взноса, когда родители оформляют нотариальное обязательство наделить детей собственностью после погашения кредита) процедура покупки новостройки на несовершеннолетнего значительно упрощается и потому является приоритетной, как для банковских учреждений, так и покупателей. Здесь де-юре квартира оформляется на родителей, а де-факто ее часть все же принадлежит ребенку</w:t>
      </w:r>
      <w:r w:rsidR="00306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будет оформлена ему в собственность по истечении определенного времени.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306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Таких сделок уже больше, хотя точной статистики не дают даже банки, а все </w:t>
      </w: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остальные случаи, когда квартира по каким-либо причинам приобреталась на несовершеннолетнего, буквально единичны», </w:t>
      </w:r>
      <w:r w:rsidR="008B4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306E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поясняет </w:t>
      </w:r>
      <w:r w:rsidRPr="008A61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Ирина </w:t>
      </w:r>
      <w:proofErr w:type="spellStart"/>
      <w:r w:rsidRPr="008A61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Доброхо</w:t>
      </w:r>
      <w:r w:rsidR="00576E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тов</w:t>
      </w:r>
      <w:r w:rsidRPr="008A61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proofErr w:type="spellEnd"/>
      <w:r w:rsidRPr="008A61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 председатель совета директоров «БЕСТ-Новострой».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Отчасти эксперты компании объясняют это не только сложностями оформления, но и непредсказуемостью жизни.</w:t>
      </w:r>
    </w:p>
    <w:p w:rsidR="008A61B4" w:rsidRPr="008A61B4" w:rsidRDefault="008A61B4" w:rsidP="009734BB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«Дети, увы, бывают разные. И если до совершеннолетия сложно получить согласие органов опеки на продажу (а жизнь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ведь </w:t>
      </w: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меняется), то после совершеннолетия эту квартиру уже нельзя будет продать без согласия повзрослевшего ребенка. Который может к этому времени уже создать семью, зарегистрировать в квартире уже своих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несовершеннолетних детей и т.д. Так что б</w:t>
      </w: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ольшинство родителей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именно </w:t>
      </w: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эти соображения и останавливают, все-таки цены на московскую недвижимость заставляют быть предусмотрительными и осторожными», </w:t>
      </w:r>
      <w:r w:rsidR="008B4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8A61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добавляет эксперт.</w:t>
      </w:r>
    </w:p>
    <w:p w:rsidR="00952A63" w:rsidRDefault="00952A63" w:rsidP="002C1A8C">
      <w:pPr>
        <w:jc w:val="both"/>
        <w:rPr>
          <w:rFonts w:ascii="Times New Roman" w:hAnsi="Times New Roman"/>
          <w:b/>
          <w:sz w:val="20"/>
          <w:szCs w:val="20"/>
        </w:rPr>
      </w:pPr>
    </w:p>
    <w:p w:rsidR="00952A63" w:rsidRDefault="00952A63" w:rsidP="002C1A8C">
      <w:pPr>
        <w:jc w:val="both"/>
        <w:rPr>
          <w:rFonts w:ascii="Times New Roman" w:hAnsi="Times New Roman"/>
          <w:b/>
          <w:sz w:val="20"/>
          <w:szCs w:val="20"/>
        </w:rPr>
      </w:pPr>
    </w:p>
    <w:p w:rsidR="002C1A8C" w:rsidRDefault="002C1A8C" w:rsidP="002C1A8C">
      <w:pPr>
        <w:jc w:val="both"/>
        <w:rPr>
          <w:rFonts w:ascii="Times New Roman" w:hAnsi="Times New Roman"/>
          <w:b/>
          <w:sz w:val="20"/>
          <w:szCs w:val="20"/>
        </w:rPr>
      </w:pPr>
      <w:r w:rsidRPr="00AC79B7">
        <w:rPr>
          <w:rFonts w:ascii="Times New Roman" w:hAnsi="Times New Roman"/>
          <w:b/>
          <w:sz w:val="20"/>
          <w:szCs w:val="20"/>
        </w:rPr>
        <w:t>Справка о компании «БЕСТ-Новострой»:</w:t>
      </w:r>
    </w:p>
    <w:p w:rsidR="002C1A8C" w:rsidRPr="00926AB1" w:rsidRDefault="002C1A8C" w:rsidP="002C1A8C">
      <w:pPr>
        <w:pStyle w:val="ab"/>
        <w:shd w:val="clear" w:color="auto" w:fill="FDFDFD"/>
        <w:rPr>
          <w:sz w:val="20"/>
          <w:szCs w:val="20"/>
        </w:rPr>
      </w:pPr>
      <w:r w:rsidRPr="00926AB1">
        <w:rPr>
          <w:sz w:val="20"/>
          <w:szCs w:val="20"/>
        </w:rPr>
        <w:t>«БЕСТ-Новострой» входит в число крупнейших компаний по продаже квартир в новостройках</w:t>
      </w:r>
      <w:r w:rsidRPr="001273A1">
        <w:rPr>
          <w:sz w:val="20"/>
          <w:szCs w:val="20"/>
        </w:rPr>
        <w:t>. За 201</w:t>
      </w:r>
      <w:r w:rsidR="00C10F90">
        <w:rPr>
          <w:sz w:val="20"/>
          <w:szCs w:val="20"/>
        </w:rPr>
        <w:t>6</w:t>
      </w:r>
      <w:r w:rsidRPr="001273A1">
        <w:rPr>
          <w:sz w:val="20"/>
          <w:szCs w:val="20"/>
        </w:rPr>
        <w:t xml:space="preserve"> год нами реализовано </w:t>
      </w:r>
      <w:r>
        <w:rPr>
          <w:sz w:val="20"/>
          <w:szCs w:val="20"/>
        </w:rPr>
        <w:t>свыше 39</w:t>
      </w:r>
      <w:r w:rsidR="00C10F90">
        <w:rPr>
          <w:sz w:val="20"/>
          <w:szCs w:val="20"/>
        </w:rPr>
        <w:t>2</w:t>
      </w:r>
      <w:r w:rsidRPr="001273A1">
        <w:rPr>
          <w:sz w:val="20"/>
          <w:szCs w:val="20"/>
        </w:rPr>
        <w:t xml:space="preserve"> тыс. кв. метров жилья.</w:t>
      </w:r>
      <w:r w:rsidRPr="00926AB1">
        <w:rPr>
          <w:sz w:val="20"/>
          <w:szCs w:val="20"/>
        </w:rPr>
        <w:t xml:space="preserve"> Каждый месяц мы помогаем более чем 500 покупателям подобрать жилье, обменять вторичную квартиру на новую, консультируем по вопросам ипотеки и страхования.</w:t>
      </w:r>
    </w:p>
    <w:p w:rsidR="002C1A8C" w:rsidRPr="00926AB1" w:rsidRDefault="002C1A8C" w:rsidP="002C1A8C">
      <w:pPr>
        <w:rPr>
          <w:rFonts w:ascii="Times New Roman" w:hAnsi="Times New Roman"/>
          <w:sz w:val="20"/>
          <w:szCs w:val="20"/>
        </w:rPr>
      </w:pPr>
      <w:r w:rsidRPr="00926AB1">
        <w:rPr>
          <w:rFonts w:ascii="Times New Roman" w:hAnsi="Times New Roman"/>
          <w:sz w:val="20"/>
          <w:szCs w:val="20"/>
          <w:shd w:val="clear" w:color="auto" w:fill="FFFFFF"/>
        </w:rPr>
        <w:t xml:space="preserve">Сегодня портфель проектов </w:t>
      </w:r>
      <w:r w:rsidRPr="00926AB1">
        <w:rPr>
          <w:rFonts w:ascii="Times New Roman" w:hAnsi="Times New Roman"/>
          <w:sz w:val="20"/>
          <w:szCs w:val="20"/>
        </w:rPr>
        <w:t xml:space="preserve">«БЕСТ-Новострой» включает более чем </w:t>
      </w:r>
      <w:r>
        <w:rPr>
          <w:rFonts w:ascii="Times New Roman" w:hAnsi="Times New Roman"/>
          <w:sz w:val="20"/>
          <w:szCs w:val="20"/>
        </w:rPr>
        <w:t>4</w:t>
      </w:r>
      <w:r w:rsidRPr="00926AB1">
        <w:rPr>
          <w:rFonts w:ascii="Times New Roman" w:hAnsi="Times New Roman"/>
          <w:sz w:val="20"/>
          <w:szCs w:val="20"/>
        </w:rPr>
        <w:t xml:space="preserve"> млн </w:t>
      </w:r>
      <w:r w:rsidR="00C10F90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00</w:t>
      </w:r>
      <w:r w:rsidRPr="00926AB1">
        <w:rPr>
          <w:rFonts w:ascii="Times New Roman" w:hAnsi="Times New Roman"/>
          <w:sz w:val="20"/>
          <w:szCs w:val="20"/>
        </w:rPr>
        <w:t xml:space="preserve"> тыс. кв. метров недвижимости в новостройках Москвы, Новой Москвы и Подмосковья. </w:t>
      </w:r>
      <w:r w:rsidR="00EB5E76">
        <w:rPr>
          <w:rFonts w:ascii="Times New Roman" w:hAnsi="Times New Roman"/>
          <w:sz w:val="20"/>
          <w:szCs w:val="20"/>
        </w:rPr>
        <w:t xml:space="preserve">За время работы компании на рынке было реализовано 2,2 млн кв. метров недвижимости. </w:t>
      </w:r>
    </w:p>
    <w:p w:rsidR="002C1A8C" w:rsidRPr="00926AB1" w:rsidRDefault="002C1A8C" w:rsidP="002C1A8C">
      <w:pPr>
        <w:rPr>
          <w:rFonts w:ascii="Times New Roman" w:hAnsi="Times New Roman"/>
          <w:sz w:val="20"/>
          <w:szCs w:val="20"/>
        </w:rPr>
      </w:pPr>
      <w:r w:rsidRPr="00926AB1">
        <w:rPr>
          <w:rFonts w:ascii="Times New Roman" w:hAnsi="Times New Roman"/>
          <w:sz w:val="20"/>
          <w:szCs w:val="20"/>
          <w:shd w:val="clear" w:color="auto" w:fill="FFFFFF"/>
        </w:rPr>
        <w:t xml:space="preserve">Компания занимается комплексным анализом рынка, стратегическим консалтингом, экономическим моделированием. </w:t>
      </w:r>
    </w:p>
    <w:p w:rsidR="002C1A8C" w:rsidRPr="00926AB1" w:rsidRDefault="002C1A8C" w:rsidP="002C1A8C">
      <w:pPr>
        <w:rPr>
          <w:rFonts w:ascii="Times New Roman" w:hAnsi="Times New Roman"/>
          <w:sz w:val="20"/>
          <w:szCs w:val="20"/>
        </w:rPr>
      </w:pPr>
      <w:proofErr w:type="gramStart"/>
      <w:r w:rsidRPr="00926AB1">
        <w:rPr>
          <w:rFonts w:ascii="Times New Roman" w:hAnsi="Times New Roman"/>
          <w:sz w:val="20"/>
          <w:szCs w:val="20"/>
        </w:rPr>
        <w:t xml:space="preserve">На реализации в «БЕСТ-Новострой» находятся масштабные проекты комплексной застройки </w:t>
      </w:r>
      <w:r>
        <w:rPr>
          <w:rFonts w:ascii="Times New Roman" w:hAnsi="Times New Roman"/>
          <w:sz w:val="20"/>
          <w:szCs w:val="20"/>
        </w:rPr>
        <w:t xml:space="preserve">(«Город на реке Тушино2018»,  «Домашний», </w:t>
      </w:r>
      <w:r w:rsidR="007D1F9B">
        <w:rPr>
          <w:rFonts w:ascii="Times New Roman" w:hAnsi="Times New Roman"/>
          <w:sz w:val="20"/>
          <w:szCs w:val="20"/>
          <w:lang w:val="en-US"/>
        </w:rPr>
        <w:t>SREDA</w:t>
      </w:r>
      <w:r w:rsidR="007D1F9B">
        <w:rPr>
          <w:rFonts w:ascii="Times New Roman" w:hAnsi="Times New Roman"/>
          <w:sz w:val="20"/>
          <w:szCs w:val="20"/>
        </w:rPr>
        <w:t xml:space="preserve">, </w:t>
      </w:r>
      <w:r w:rsidR="00463C3F">
        <w:rPr>
          <w:rFonts w:ascii="Times New Roman" w:hAnsi="Times New Roman"/>
          <w:sz w:val="20"/>
          <w:szCs w:val="20"/>
        </w:rPr>
        <w:t xml:space="preserve">«Мир Митино», </w:t>
      </w:r>
      <w:r w:rsidR="00FD289A">
        <w:rPr>
          <w:rFonts w:ascii="Times New Roman" w:hAnsi="Times New Roman"/>
          <w:sz w:val="20"/>
          <w:szCs w:val="20"/>
        </w:rPr>
        <w:t>«</w:t>
      </w:r>
      <w:proofErr w:type="spellStart"/>
      <w:r w:rsidR="00FD289A">
        <w:rPr>
          <w:rFonts w:ascii="Times New Roman" w:hAnsi="Times New Roman"/>
          <w:sz w:val="20"/>
          <w:szCs w:val="20"/>
        </w:rPr>
        <w:t>Новокрасково</w:t>
      </w:r>
      <w:proofErr w:type="spellEnd"/>
      <w:r w:rsidR="00FD289A">
        <w:rPr>
          <w:rFonts w:ascii="Times New Roman" w:hAnsi="Times New Roman"/>
          <w:sz w:val="20"/>
          <w:szCs w:val="20"/>
        </w:rPr>
        <w:t xml:space="preserve">», </w:t>
      </w:r>
      <w:r w:rsidRPr="008E3206">
        <w:rPr>
          <w:rFonts w:ascii="Times New Roman" w:hAnsi="Times New Roman"/>
          <w:sz w:val="20"/>
          <w:szCs w:val="20"/>
        </w:rPr>
        <w:t>«Одинцовский парк», «Новые</w:t>
      </w:r>
      <w:r w:rsidR="00506B4F">
        <w:rPr>
          <w:rFonts w:ascii="Times New Roman" w:hAnsi="Times New Roman"/>
          <w:sz w:val="20"/>
          <w:szCs w:val="20"/>
        </w:rPr>
        <w:t xml:space="preserve"> Островцы»</w:t>
      </w:r>
      <w:r w:rsidR="009D3328">
        <w:rPr>
          <w:rFonts w:ascii="Times New Roman" w:hAnsi="Times New Roman"/>
          <w:sz w:val="20"/>
          <w:szCs w:val="20"/>
        </w:rPr>
        <w:t>, «Эко Видное 2.0»</w:t>
      </w:r>
      <w:r w:rsidRPr="00926AB1">
        <w:rPr>
          <w:rFonts w:ascii="Times New Roman" w:hAnsi="Times New Roman"/>
          <w:sz w:val="20"/>
          <w:szCs w:val="20"/>
        </w:rPr>
        <w:t>), малоэтажны</w:t>
      </w:r>
      <w:r w:rsidR="003272B4">
        <w:rPr>
          <w:rFonts w:ascii="Times New Roman" w:hAnsi="Times New Roman"/>
          <w:sz w:val="20"/>
          <w:szCs w:val="20"/>
        </w:rPr>
        <w:t>е</w:t>
      </w:r>
      <w:r w:rsidRPr="00926AB1">
        <w:rPr>
          <w:rFonts w:ascii="Times New Roman" w:hAnsi="Times New Roman"/>
          <w:sz w:val="20"/>
          <w:szCs w:val="20"/>
        </w:rPr>
        <w:t xml:space="preserve"> проект</w:t>
      </w:r>
      <w:r w:rsidR="003272B4">
        <w:rPr>
          <w:rFonts w:ascii="Times New Roman" w:hAnsi="Times New Roman"/>
          <w:sz w:val="20"/>
          <w:szCs w:val="20"/>
        </w:rPr>
        <w:t>ы</w:t>
      </w:r>
      <w:r w:rsidRPr="00926AB1">
        <w:rPr>
          <w:rFonts w:ascii="Times New Roman" w:hAnsi="Times New Roman"/>
          <w:sz w:val="20"/>
          <w:szCs w:val="20"/>
        </w:rPr>
        <w:t xml:space="preserve"> (</w:t>
      </w:r>
      <w:r w:rsidR="00DC4B81">
        <w:rPr>
          <w:rFonts w:ascii="Times New Roman" w:hAnsi="Times New Roman"/>
          <w:sz w:val="20"/>
          <w:szCs w:val="20"/>
        </w:rPr>
        <w:t>«Успенский квартал»</w:t>
      </w:r>
      <w:r w:rsidRPr="00926AB1">
        <w:rPr>
          <w:rFonts w:ascii="Times New Roman" w:hAnsi="Times New Roman"/>
          <w:sz w:val="20"/>
          <w:szCs w:val="20"/>
        </w:rPr>
        <w:t>), новостро</w:t>
      </w:r>
      <w:r w:rsidR="003272B4">
        <w:rPr>
          <w:rFonts w:ascii="Times New Roman" w:hAnsi="Times New Roman"/>
          <w:sz w:val="20"/>
          <w:szCs w:val="20"/>
        </w:rPr>
        <w:t>йки</w:t>
      </w:r>
      <w:r w:rsidRPr="00926AB1">
        <w:rPr>
          <w:rFonts w:ascii="Times New Roman" w:hAnsi="Times New Roman"/>
          <w:sz w:val="20"/>
          <w:szCs w:val="20"/>
        </w:rPr>
        <w:t xml:space="preserve"> с оригинальными архитектурны</w:t>
      </w:r>
      <w:r>
        <w:rPr>
          <w:rFonts w:ascii="Times New Roman" w:hAnsi="Times New Roman"/>
          <w:sz w:val="20"/>
          <w:szCs w:val="20"/>
        </w:rPr>
        <w:t xml:space="preserve">ми и планировочными решениями </w:t>
      </w:r>
      <w:r w:rsidRPr="00926AB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 w:rsidRPr="00926AB1">
        <w:rPr>
          <w:rFonts w:ascii="Times New Roman" w:hAnsi="Times New Roman"/>
          <w:sz w:val="20"/>
          <w:szCs w:val="20"/>
        </w:rPr>
        <w:t xml:space="preserve">«Белые росы», «Кристалл», </w:t>
      </w:r>
      <w:r>
        <w:rPr>
          <w:rFonts w:ascii="Times New Roman" w:hAnsi="Times New Roman"/>
          <w:sz w:val="20"/>
          <w:szCs w:val="20"/>
          <w:lang w:val="en-US"/>
        </w:rPr>
        <w:t>V</w:t>
      </w:r>
      <w:r w:rsidRPr="003F0853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HOUSE</w:t>
      </w:r>
      <w:r w:rsidR="007D1F9B">
        <w:rPr>
          <w:rFonts w:ascii="Times New Roman" w:hAnsi="Times New Roman"/>
          <w:sz w:val="20"/>
          <w:szCs w:val="20"/>
        </w:rPr>
        <w:t>, «Маяк»</w:t>
      </w:r>
      <w:r w:rsidR="000D1C9C">
        <w:rPr>
          <w:rFonts w:ascii="Times New Roman" w:hAnsi="Times New Roman"/>
          <w:sz w:val="20"/>
          <w:szCs w:val="20"/>
        </w:rPr>
        <w:t>, «Прайм Тайм»</w:t>
      </w:r>
      <w:r w:rsidR="00CD645B">
        <w:rPr>
          <w:rFonts w:ascii="Times New Roman" w:hAnsi="Times New Roman"/>
          <w:sz w:val="20"/>
          <w:szCs w:val="20"/>
        </w:rPr>
        <w:t>, «Дом Серебряный Бор», «Центр-Сити»</w:t>
      </w:r>
      <w:r w:rsidRPr="00926AB1">
        <w:rPr>
          <w:rFonts w:ascii="Times New Roman" w:hAnsi="Times New Roman"/>
          <w:sz w:val="20"/>
          <w:szCs w:val="20"/>
        </w:rPr>
        <w:t>), а также апартамент</w:t>
      </w:r>
      <w:r w:rsidR="003272B4">
        <w:rPr>
          <w:rFonts w:ascii="Times New Roman" w:hAnsi="Times New Roman"/>
          <w:sz w:val="20"/>
          <w:szCs w:val="20"/>
        </w:rPr>
        <w:t>ы</w:t>
      </w:r>
      <w:r w:rsidRPr="00926AB1">
        <w:rPr>
          <w:rFonts w:ascii="Times New Roman" w:hAnsi="Times New Roman"/>
          <w:sz w:val="20"/>
          <w:szCs w:val="20"/>
        </w:rPr>
        <w:t xml:space="preserve"> (</w:t>
      </w:r>
      <w:r w:rsidR="00463C3F">
        <w:rPr>
          <w:rFonts w:ascii="Times New Roman" w:hAnsi="Times New Roman"/>
          <w:sz w:val="20"/>
          <w:szCs w:val="20"/>
        </w:rPr>
        <w:t xml:space="preserve">«Пресня Сити», </w:t>
      </w:r>
      <w:r w:rsidR="007D1F9B">
        <w:rPr>
          <w:rFonts w:ascii="Times New Roman" w:hAnsi="Times New Roman"/>
          <w:sz w:val="20"/>
          <w:szCs w:val="20"/>
        </w:rPr>
        <w:t xml:space="preserve">«Ясный», </w:t>
      </w:r>
      <w:r w:rsidRPr="00926AB1">
        <w:rPr>
          <w:rFonts w:ascii="Times New Roman" w:hAnsi="Times New Roman"/>
          <w:sz w:val="20"/>
          <w:szCs w:val="20"/>
        </w:rPr>
        <w:t xml:space="preserve">«Фили Град», </w:t>
      </w:r>
      <w:r w:rsidR="00DC4B81">
        <w:rPr>
          <w:rFonts w:ascii="Times New Roman" w:hAnsi="Times New Roman"/>
          <w:sz w:val="20"/>
          <w:szCs w:val="20"/>
        </w:rPr>
        <w:t>«Лайнер»</w:t>
      </w:r>
      <w:r w:rsidRPr="00926AB1">
        <w:rPr>
          <w:rFonts w:ascii="Times New Roman" w:hAnsi="Times New Roman"/>
          <w:sz w:val="20"/>
          <w:szCs w:val="20"/>
        </w:rPr>
        <w:t>).</w:t>
      </w:r>
      <w:proofErr w:type="gramEnd"/>
      <w:r w:rsidRPr="00926AB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Кроме того, «БЕСТ-Новострой» выступает эксклюзивным партнером по реализации жилых комплекс</w:t>
      </w:r>
      <w:r w:rsidR="009D3328">
        <w:rPr>
          <w:rFonts w:ascii="Times New Roman" w:hAnsi="Times New Roman"/>
          <w:sz w:val="20"/>
          <w:szCs w:val="20"/>
        </w:rPr>
        <w:t>ов</w:t>
      </w:r>
      <w:r>
        <w:rPr>
          <w:rFonts w:ascii="Times New Roman" w:hAnsi="Times New Roman"/>
          <w:sz w:val="20"/>
          <w:szCs w:val="20"/>
        </w:rPr>
        <w:t xml:space="preserve"> «Мичурино-Запад», «Лесной дом» и «</w:t>
      </w:r>
      <w:r w:rsidR="00507CA4">
        <w:rPr>
          <w:rFonts w:ascii="Times New Roman" w:hAnsi="Times New Roman"/>
          <w:sz w:val="20"/>
          <w:szCs w:val="20"/>
        </w:rPr>
        <w:t xml:space="preserve">Арко </w:t>
      </w:r>
      <w:proofErr w:type="spellStart"/>
      <w:r w:rsidR="007D1F9B">
        <w:rPr>
          <w:rFonts w:ascii="Times New Roman" w:hAnsi="Times New Roman"/>
          <w:sz w:val="20"/>
          <w:szCs w:val="20"/>
        </w:rPr>
        <w:t>ди</w:t>
      </w:r>
      <w:proofErr w:type="spellEnd"/>
      <w:r w:rsidR="007D1F9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D1F9B">
        <w:rPr>
          <w:rFonts w:ascii="Times New Roman" w:hAnsi="Times New Roman"/>
          <w:sz w:val="20"/>
          <w:szCs w:val="20"/>
        </w:rPr>
        <w:t>Соле</w:t>
      </w:r>
      <w:proofErr w:type="spellEnd"/>
      <w:r>
        <w:rPr>
          <w:rFonts w:ascii="Times New Roman" w:hAnsi="Times New Roman"/>
          <w:sz w:val="20"/>
          <w:szCs w:val="20"/>
        </w:rPr>
        <w:t>»</w:t>
      </w:r>
      <w:r w:rsidR="00463C3F">
        <w:rPr>
          <w:rFonts w:ascii="Times New Roman" w:hAnsi="Times New Roman"/>
          <w:sz w:val="20"/>
          <w:szCs w:val="20"/>
        </w:rPr>
        <w:t xml:space="preserve"> («Дом на </w:t>
      </w:r>
      <w:proofErr w:type="spellStart"/>
      <w:r w:rsidR="00463C3F">
        <w:rPr>
          <w:rFonts w:ascii="Times New Roman" w:hAnsi="Times New Roman"/>
          <w:sz w:val="20"/>
          <w:szCs w:val="20"/>
        </w:rPr>
        <w:t>Русаковской</w:t>
      </w:r>
      <w:proofErr w:type="spellEnd"/>
      <w:r w:rsidR="00463C3F">
        <w:rPr>
          <w:rFonts w:ascii="Times New Roman" w:hAnsi="Times New Roman"/>
          <w:sz w:val="20"/>
          <w:szCs w:val="20"/>
        </w:rPr>
        <w:t xml:space="preserve"> набережной»)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2C1A8C" w:rsidRPr="00926AB1" w:rsidRDefault="002C1A8C" w:rsidP="002C1A8C">
      <w:pPr>
        <w:rPr>
          <w:rFonts w:ascii="Times New Roman" w:hAnsi="Times New Roman"/>
          <w:sz w:val="20"/>
          <w:szCs w:val="20"/>
        </w:rPr>
      </w:pPr>
      <w:r w:rsidRPr="00926AB1">
        <w:rPr>
          <w:rFonts w:ascii="Times New Roman" w:hAnsi="Times New Roman"/>
          <w:sz w:val="20"/>
          <w:szCs w:val="20"/>
        </w:rPr>
        <w:t>«БЕСТ-</w:t>
      </w:r>
      <w:proofErr w:type="spellStart"/>
      <w:r w:rsidRPr="00926AB1">
        <w:rPr>
          <w:rFonts w:ascii="Times New Roman" w:hAnsi="Times New Roman"/>
          <w:sz w:val="20"/>
          <w:szCs w:val="20"/>
        </w:rPr>
        <w:t>Новострой</w:t>
      </w:r>
      <w:proofErr w:type="spellEnd"/>
      <w:r w:rsidRPr="00926AB1">
        <w:rPr>
          <w:rFonts w:ascii="Times New Roman" w:hAnsi="Times New Roman"/>
          <w:sz w:val="20"/>
          <w:szCs w:val="20"/>
        </w:rPr>
        <w:t xml:space="preserve">» занимается продажами квартир </w:t>
      </w:r>
      <w:r>
        <w:rPr>
          <w:rFonts w:ascii="Times New Roman" w:hAnsi="Times New Roman"/>
          <w:sz w:val="20"/>
          <w:szCs w:val="20"/>
        </w:rPr>
        <w:t xml:space="preserve">и апартаментов </w:t>
      </w:r>
      <w:r w:rsidRPr="00926AB1">
        <w:rPr>
          <w:rFonts w:ascii="Times New Roman" w:hAnsi="Times New Roman"/>
          <w:sz w:val="20"/>
          <w:szCs w:val="20"/>
        </w:rPr>
        <w:t xml:space="preserve">в жилых комплексах бизнес-, элит- и премиум-класса: </w:t>
      </w:r>
      <w:r w:rsidR="007D1F9B">
        <w:rPr>
          <w:rFonts w:ascii="Times New Roman" w:hAnsi="Times New Roman"/>
          <w:sz w:val="20"/>
          <w:szCs w:val="20"/>
        </w:rPr>
        <w:t xml:space="preserve">«Резиденция на Покровском бульваре»,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Balchug</w:t>
      </w:r>
      <w:proofErr w:type="spellEnd"/>
      <w:r w:rsidRPr="00953D3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Residence</w:t>
      </w:r>
      <w:r w:rsidRPr="00953D3D"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Balchug</w:t>
      </w:r>
      <w:proofErr w:type="spellEnd"/>
      <w:r w:rsidRPr="00953D3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Viewpoint</w:t>
      </w:r>
      <w:r w:rsidRPr="00953D3D">
        <w:rPr>
          <w:rFonts w:ascii="Times New Roman" w:hAnsi="Times New Roman"/>
          <w:sz w:val="20"/>
          <w:szCs w:val="20"/>
        </w:rPr>
        <w:t xml:space="preserve">, </w:t>
      </w:r>
      <w:r w:rsidR="003272B4">
        <w:rPr>
          <w:rFonts w:ascii="Times New Roman" w:hAnsi="Times New Roman"/>
          <w:sz w:val="20"/>
          <w:szCs w:val="20"/>
        </w:rPr>
        <w:t xml:space="preserve">«Садовые Кварталы» </w:t>
      </w:r>
      <w:r w:rsidRPr="00926AB1">
        <w:rPr>
          <w:rFonts w:ascii="Times New Roman" w:hAnsi="Times New Roman"/>
          <w:sz w:val="20"/>
          <w:szCs w:val="20"/>
        </w:rPr>
        <w:t xml:space="preserve">и других. </w:t>
      </w:r>
      <w:r w:rsidR="0070160F">
        <w:rPr>
          <w:rFonts w:ascii="Times New Roman" w:hAnsi="Times New Roman"/>
          <w:sz w:val="20"/>
          <w:szCs w:val="20"/>
        </w:rPr>
        <w:t>Департамент</w:t>
      </w:r>
      <w:r w:rsidRPr="00926AB1">
        <w:rPr>
          <w:rFonts w:ascii="Times New Roman" w:hAnsi="Times New Roman"/>
          <w:sz w:val="20"/>
          <w:szCs w:val="20"/>
        </w:rPr>
        <w:t xml:space="preserve"> недвижимости бизнес- и элит-класса компании «БЕСТ-Новострой» также проводит сделки купли-продажи и аренды на вторичном рынке высокобюджетного жилья. </w:t>
      </w:r>
    </w:p>
    <w:p w:rsidR="003272B4" w:rsidRDefault="002C1A8C" w:rsidP="002C1A8C">
      <w:pPr>
        <w:rPr>
          <w:rFonts w:ascii="Times New Roman" w:hAnsi="Times New Roman"/>
          <w:sz w:val="20"/>
          <w:szCs w:val="20"/>
        </w:rPr>
      </w:pPr>
      <w:r w:rsidRPr="00AC79B7">
        <w:rPr>
          <w:rFonts w:ascii="Times New Roman" w:hAnsi="Times New Roman"/>
          <w:sz w:val="20"/>
          <w:szCs w:val="20"/>
        </w:rPr>
        <w:t>Партнеры компании – крупнейшие банки страны, такие как Сбербанк РФ, ВТБ</w:t>
      </w:r>
      <w:r w:rsidR="0070160F">
        <w:rPr>
          <w:rFonts w:ascii="Times New Roman" w:hAnsi="Times New Roman"/>
          <w:sz w:val="20"/>
          <w:szCs w:val="20"/>
        </w:rPr>
        <w:t xml:space="preserve"> </w:t>
      </w:r>
      <w:r w:rsidRPr="00AC79B7">
        <w:rPr>
          <w:rFonts w:ascii="Times New Roman" w:hAnsi="Times New Roman"/>
          <w:sz w:val="20"/>
          <w:szCs w:val="20"/>
        </w:rPr>
        <w:t xml:space="preserve">24, </w:t>
      </w:r>
      <w:r w:rsidR="003272B4">
        <w:rPr>
          <w:rFonts w:ascii="Times New Roman" w:hAnsi="Times New Roman"/>
          <w:sz w:val="20"/>
          <w:szCs w:val="20"/>
        </w:rPr>
        <w:t xml:space="preserve">ВТБ </w:t>
      </w:r>
      <w:r>
        <w:rPr>
          <w:rFonts w:ascii="Times New Roman" w:hAnsi="Times New Roman"/>
          <w:sz w:val="20"/>
          <w:szCs w:val="20"/>
        </w:rPr>
        <w:t xml:space="preserve">Банк Москвы, Газпромбанк, Банк Открытие, </w:t>
      </w:r>
      <w:proofErr w:type="spellStart"/>
      <w:r>
        <w:rPr>
          <w:rFonts w:ascii="Times New Roman" w:hAnsi="Times New Roman"/>
          <w:sz w:val="20"/>
          <w:szCs w:val="20"/>
        </w:rPr>
        <w:t>Транскапиталбанк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AC79B7">
        <w:rPr>
          <w:rFonts w:ascii="Times New Roman" w:hAnsi="Times New Roman"/>
          <w:sz w:val="20"/>
          <w:szCs w:val="20"/>
        </w:rPr>
        <w:t xml:space="preserve">и другие. </w:t>
      </w:r>
    </w:p>
    <w:p w:rsidR="002C1A8C" w:rsidRPr="003272B4" w:rsidRDefault="002C1A8C" w:rsidP="002C1A8C">
      <w:pPr>
        <w:rPr>
          <w:rFonts w:ascii="Times New Roman" w:hAnsi="Times New Roman"/>
          <w:sz w:val="20"/>
          <w:szCs w:val="20"/>
        </w:rPr>
      </w:pPr>
      <w:r w:rsidRPr="00AC79B7">
        <w:rPr>
          <w:rFonts w:ascii="Times New Roman" w:hAnsi="Times New Roman"/>
          <w:sz w:val="20"/>
          <w:szCs w:val="20"/>
        </w:rPr>
        <w:t>«БЕСТ-Новострой» – д</w:t>
      </w:r>
      <w:r w:rsidRPr="00AC79B7">
        <w:rPr>
          <w:rFonts w:ascii="Times New Roman" w:hAnsi="Times New Roman"/>
          <w:sz w:val="20"/>
          <w:szCs w:val="20"/>
          <w:shd w:val="clear" w:color="auto" w:fill="FFFFFF"/>
        </w:rPr>
        <w:t xml:space="preserve">ействительный член Российской гильдии риэлторов и Московской ассоциации риэлторов, </w:t>
      </w:r>
      <w:r>
        <w:rPr>
          <w:rFonts w:ascii="Times New Roman" w:hAnsi="Times New Roman"/>
          <w:sz w:val="20"/>
          <w:szCs w:val="20"/>
          <w:shd w:val="clear" w:color="auto" w:fill="FFFFFF"/>
        </w:rPr>
        <w:t>Российской г</w:t>
      </w:r>
      <w:r w:rsidRPr="00AC79B7">
        <w:rPr>
          <w:rFonts w:ascii="Times New Roman" w:hAnsi="Times New Roman"/>
          <w:sz w:val="20"/>
          <w:szCs w:val="20"/>
          <w:shd w:val="clear" w:color="auto" w:fill="FFFFFF"/>
        </w:rPr>
        <w:t>ильдии управляющих и девелоперов (</w:t>
      </w:r>
      <w:r>
        <w:rPr>
          <w:rFonts w:ascii="Times New Roman" w:hAnsi="Times New Roman"/>
          <w:sz w:val="20"/>
          <w:szCs w:val="20"/>
          <w:shd w:val="clear" w:color="auto" w:fill="FFFFFF"/>
        </w:rPr>
        <w:t>Р</w:t>
      </w:r>
      <w:r w:rsidRPr="00AC79B7">
        <w:rPr>
          <w:rFonts w:ascii="Times New Roman" w:hAnsi="Times New Roman"/>
          <w:sz w:val="20"/>
          <w:szCs w:val="20"/>
          <w:shd w:val="clear" w:color="auto" w:fill="FFFFFF"/>
        </w:rPr>
        <w:t xml:space="preserve">ГУД), Гильдии риэлторов Московской области. Победитель премии URBAN </w:t>
      </w:r>
      <w:proofErr w:type="spellStart"/>
      <w:r w:rsidRPr="00AC79B7">
        <w:rPr>
          <w:rFonts w:ascii="Times New Roman" w:hAnsi="Times New Roman"/>
          <w:sz w:val="20"/>
          <w:szCs w:val="20"/>
          <w:shd w:val="clear" w:color="auto" w:fill="FFFFFF"/>
        </w:rPr>
        <w:t>Awards</w:t>
      </w:r>
      <w:proofErr w:type="spellEnd"/>
      <w:r w:rsidRPr="00AC79B7">
        <w:rPr>
          <w:rFonts w:ascii="Times New Roman" w:hAnsi="Times New Roman"/>
          <w:sz w:val="20"/>
          <w:szCs w:val="20"/>
          <w:shd w:val="clear" w:color="auto" w:fill="FFFFFF"/>
        </w:rPr>
        <w:t xml:space="preserve"> в номинации «Лучший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риэлтор/консультант 2011 года». </w:t>
      </w:r>
      <w:r w:rsidRPr="00AC79B7">
        <w:rPr>
          <w:rFonts w:ascii="Times New Roman" w:hAnsi="Times New Roman"/>
          <w:sz w:val="20"/>
          <w:szCs w:val="20"/>
          <w:shd w:val="clear" w:color="auto" w:fill="FFFFFF"/>
        </w:rPr>
        <w:t xml:space="preserve">Победитель премии URBAN </w:t>
      </w:r>
      <w:proofErr w:type="spellStart"/>
      <w:r w:rsidRPr="00AC79B7">
        <w:rPr>
          <w:rFonts w:ascii="Times New Roman" w:hAnsi="Times New Roman"/>
          <w:sz w:val="20"/>
          <w:szCs w:val="20"/>
          <w:shd w:val="clear" w:color="auto" w:fill="FFFFFF"/>
        </w:rPr>
        <w:t>Awards</w:t>
      </w:r>
      <w:proofErr w:type="spellEnd"/>
      <w:r w:rsidRPr="00AC79B7">
        <w:rPr>
          <w:rFonts w:ascii="Times New Roman" w:hAnsi="Times New Roman"/>
          <w:sz w:val="20"/>
          <w:szCs w:val="20"/>
          <w:shd w:val="clear" w:color="auto" w:fill="FFFFFF"/>
        </w:rPr>
        <w:t xml:space="preserve"> в номинации «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Риэлтор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года 2013» и «Риэлтор года 2014». Лауреат конкурса «Московские звезды-2014» Московской ассоциации риэлторов в номинации «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Инноватор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года».</w:t>
      </w:r>
    </w:p>
    <w:p w:rsidR="002C1A8C" w:rsidRPr="00DF3EF3" w:rsidRDefault="002C1A8C" w:rsidP="002C1A8C">
      <w:pPr>
        <w:shd w:val="clear" w:color="auto" w:fill="FDFDF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В </w:t>
      </w:r>
      <w:r w:rsidRPr="00003D75">
        <w:rPr>
          <w:rFonts w:ascii="Times New Roman" w:hAnsi="Times New Roman"/>
          <w:sz w:val="20"/>
          <w:szCs w:val="20"/>
        </w:rPr>
        <w:t>2014 год</w:t>
      </w:r>
      <w:r>
        <w:rPr>
          <w:rFonts w:ascii="Times New Roman" w:hAnsi="Times New Roman"/>
          <w:sz w:val="20"/>
          <w:szCs w:val="20"/>
        </w:rPr>
        <w:t>у</w:t>
      </w:r>
      <w:r w:rsidRPr="00003D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компания «БЕСТ-Новострой» совместно с порталом «РБК-Недвижимость» провела одно из самых</w:t>
      </w:r>
      <w:r w:rsidRPr="00003D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запоминающихся</w:t>
      </w:r>
      <w:r w:rsidRPr="00003D75">
        <w:rPr>
          <w:rFonts w:ascii="Times New Roman" w:hAnsi="Times New Roman"/>
          <w:sz w:val="20"/>
          <w:szCs w:val="20"/>
        </w:rPr>
        <w:t xml:space="preserve"> мероприятий</w:t>
      </w:r>
      <w:r>
        <w:rPr>
          <w:rFonts w:ascii="Times New Roman" w:hAnsi="Times New Roman"/>
          <w:sz w:val="20"/>
          <w:szCs w:val="20"/>
        </w:rPr>
        <w:t xml:space="preserve"> – парусную </w:t>
      </w:r>
      <w:r>
        <w:rPr>
          <w:rFonts w:ascii="Times New Roman" w:hAnsi="Times New Roman"/>
          <w:sz w:val="20"/>
          <w:szCs w:val="20"/>
          <w:lang w:val="en-US"/>
        </w:rPr>
        <w:t>BEST</w:t>
      </w:r>
      <w:r w:rsidRPr="00DF526B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Регату</w:t>
      </w:r>
      <w:r w:rsidRPr="00003D75">
        <w:rPr>
          <w:rFonts w:ascii="Times New Roman" w:hAnsi="Times New Roman"/>
          <w:sz w:val="20"/>
          <w:szCs w:val="20"/>
        </w:rPr>
        <w:t>, котор</w:t>
      </w:r>
      <w:r>
        <w:rPr>
          <w:rFonts w:ascii="Times New Roman" w:hAnsi="Times New Roman"/>
          <w:sz w:val="20"/>
          <w:szCs w:val="20"/>
        </w:rPr>
        <w:t>ая</w:t>
      </w:r>
      <w:r w:rsidRPr="00003D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состоялась 13 марта 2014, в третий день</w:t>
      </w:r>
      <w:r w:rsidRPr="00003D75">
        <w:rPr>
          <w:rFonts w:ascii="Times New Roman" w:hAnsi="Times New Roman"/>
          <w:sz w:val="20"/>
          <w:szCs w:val="20"/>
        </w:rPr>
        <w:t xml:space="preserve"> весенней выставки </w:t>
      </w:r>
      <w:r w:rsidRPr="00003D75">
        <w:rPr>
          <w:rFonts w:ascii="Times New Roman" w:hAnsi="Times New Roman"/>
          <w:sz w:val="20"/>
          <w:szCs w:val="20"/>
          <w:lang w:val="en-US"/>
        </w:rPr>
        <w:t>MIPIM</w:t>
      </w:r>
      <w:r w:rsidRPr="00003D75">
        <w:rPr>
          <w:rFonts w:ascii="Times New Roman" w:hAnsi="Times New Roman"/>
          <w:sz w:val="20"/>
          <w:szCs w:val="20"/>
        </w:rPr>
        <w:t xml:space="preserve"> в Каннах.</w:t>
      </w:r>
      <w:r>
        <w:rPr>
          <w:rFonts w:ascii="Times New Roman" w:hAnsi="Times New Roman"/>
          <w:sz w:val="20"/>
          <w:szCs w:val="20"/>
        </w:rPr>
        <w:t xml:space="preserve"> В 2015 году также в Каннах партнеры («БЕСТ-Новострой» и «РБК-Недвижимость») представили событие </w:t>
      </w:r>
      <w:r>
        <w:rPr>
          <w:rFonts w:ascii="Times New Roman" w:hAnsi="Times New Roman"/>
          <w:sz w:val="20"/>
          <w:szCs w:val="20"/>
          <w:lang w:val="en-US"/>
        </w:rPr>
        <w:t>The</w:t>
      </w:r>
      <w:r w:rsidRPr="00DF3E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Best</w:t>
      </w:r>
      <w:r w:rsidRPr="00DF3E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Russian</w:t>
      </w:r>
      <w:r w:rsidRPr="00DF3E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Day</w:t>
      </w:r>
      <w:r>
        <w:rPr>
          <w:rFonts w:ascii="Times New Roman" w:hAnsi="Times New Roman"/>
          <w:sz w:val="20"/>
          <w:szCs w:val="20"/>
        </w:rPr>
        <w:t xml:space="preserve">, которое объединило свыше 250 профессионалов рынка </w:t>
      </w:r>
      <w:r>
        <w:rPr>
          <w:rFonts w:ascii="Times New Roman" w:hAnsi="Times New Roman"/>
          <w:sz w:val="20"/>
          <w:szCs w:val="20"/>
          <w:lang w:val="en-US"/>
        </w:rPr>
        <w:t>real</w:t>
      </w:r>
      <w:r w:rsidRPr="00DF3E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estate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2C1A8C" w:rsidRDefault="002C1A8C" w:rsidP="002C1A8C">
      <w:pPr>
        <w:shd w:val="clear" w:color="auto" w:fill="FDFDFD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0C91" w:rsidRDefault="002C1A8C" w:rsidP="002C1A8C">
      <w:pPr>
        <w:shd w:val="clear" w:color="auto" w:fill="FDFDF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января 2014 года в компании «БЕСТ-Новострой» реализуется инновационная программа «БЕСТ-Сервис», направленная на повышение качества обслуживания, разработку критериев высококлассного сервиса в сфере оказания услуг на рынке недвижимости. В 2015 году </w:t>
      </w:r>
      <w:r w:rsidRPr="00F96A3C">
        <w:rPr>
          <w:rFonts w:ascii="Times New Roman" w:hAnsi="Times New Roman"/>
          <w:sz w:val="20"/>
          <w:szCs w:val="20"/>
        </w:rPr>
        <w:t xml:space="preserve">стартовала </w:t>
      </w:r>
      <w:r>
        <w:rPr>
          <w:rFonts w:ascii="Times New Roman" w:hAnsi="Times New Roman"/>
          <w:sz w:val="20"/>
          <w:szCs w:val="20"/>
        </w:rPr>
        <w:t xml:space="preserve">эксклюзивная </w:t>
      </w:r>
      <w:r w:rsidRPr="00F96A3C">
        <w:rPr>
          <w:rFonts w:ascii="Times New Roman" w:hAnsi="Times New Roman"/>
          <w:sz w:val="20"/>
          <w:szCs w:val="20"/>
        </w:rPr>
        <w:t>программа «БЕСТ-Новосел»</w:t>
      </w:r>
      <w:r>
        <w:rPr>
          <w:rFonts w:ascii="Times New Roman" w:hAnsi="Times New Roman"/>
          <w:sz w:val="20"/>
          <w:szCs w:val="20"/>
        </w:rPr>
        <w:t xml:space="preserve"> для клиентов компании.</w:t>
      </w:r>
      <w:r w:rsidR="00B01B12">
        <w:rPr>
          <w:rFonts w:ascii="Times New Roman" w:hAnsi="Times New Roman"/>
          <w:sz w:val="20"/>
          <w:szCs w:val="20"/>
        </w:rPr>
        <w:t xml:space="preserve"> </w:t>
      </w:r>
    </w:p>
    <w:p w:rsidR="002C1A8C" w:rsidRDefault="002C1A8C" w:rsidP="00340C91">
      <w:pPr>
        <w:shd w:val="clear" w:color="auto" w:fill="FDFDFD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1A8C" w:rsidRPr="002C1A8C" w:rsidRDefault="002C1A8C" w:rsidP="00340C91">
      <w:pPr>
        <w:shd w:val="clear" w:color="auto" w:fill="FDFDFD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В 2016 году «БЕСТ-Новострой» презентовал собственный инновационный продукт – геоинформационную систему </w:t>
      </w:r>
      <w:hyperlink r:id="rId7" w:history="1">
        <w:r w:rsidRPr="00DA11FF">
          <w:rPr>
            <w:rStyle w:val="aa"/>
            <w:rFonts w:ascii="Times New Roman" w:hAnsi="Times New Roman"/>
            <w:sz w:val="20"/>
            <w:szCs w:val="20"/>
            <w:lang w:val="en-US"/>
          </w:rPr>
          <w:t>BN</w:t>
        </w:r>
        <w:r w:rsidRPr="00DA11FF">
          <w:rPr>
            <w:rStyle w:val="aa"/>
            <w:rFonts w:ascii="Times New Roman" w:hAnsi="Times New Roman"/>
            <w:sz w:val="20"/>
            <w:szCs w:val="20"/>
          </w:rPr>
          <w:t xml:space="preserve"> </w:t>
        </w:r>
        <w:r w:rsidRPr="00DA11FF">
          <w:rPr>
            <w:rStyle w:val="aa"/>
            <w:rFonts w:ascii="Times New Roman" w:hAnsi="Times New Roman"/>
            <w:sz w:val="20"/>
            <w:szCs w:val="20"/>
            <w:lang w:val="en-US"/>
          </w:rPr>
          <w:t>Map</w:t>
        </w:r>
      </w:hyperlink>
      <w:r w:rsidR="0070160F" w:rsidRPr="0070160F">
        <w:rPr>
          <w:rStyle w:val="aa"/>
          <w:rFonts w:ascii="Times New Roman" w:hAnsi="Times New Roman"/>
          <w:sz w:val="20"/>
          <w:szCs w:val="20"/>
        </w:rPr>
        <w:t>.</w:t>
      </w:r>
      <w:r w:rsidR="0070160F">
        <w:rPr>
          <w:rStyle w:val="aa"/>
          <w:rFonts w:ascii="Times New Roman" w:hAnsi="Times New Roman"/>
          <w:sz w:val="20"/>
          <w:szCs w:val="20"/>
          <w:lang w:val="en-US"/>
        </w:rPr>
        <w:t>PRO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3B3820" w:rsidRDefault="00340C91" w:rsidP="0032714C">
      <w:pPr>
        <w:shd w:val="clear" w:color="auto" w:fill="FDFDF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9138C5" w:rsidRPr="00245232" w:rsidRDefault="009138C5" w:rsidP="009138C5">
      <w:pPr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245232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Дополнительная информация: </w:t>
      </w:r>
    </w:p>
    <w:p w:rsidR="002943CF" w:rsidRPr="00245232" w:rsidRDefault="002943CF" w:rsidP="009138C5">
      <w:pPr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tbl>
      <w:tblPr>
        <w:tblW w:w="3342" w:type="dxa"/>
        <w:tblLayout w:type="fixed"/>
        <w:tblLook w:val="04A0" w:firstRow="1" w:lastRow="0" w:firstColumn="1" w:lastColumn="0" w:noHBand="0" w:noVBand="1"/>
      </w:tblPr>
      <w:tblGrid>
        <w:gridCol w:w="3342"/>
      </w:tblGrid>
      <w:tr w:rsidR="002943CF" w:rsidRPr="00245232" w:rsidTr="002943CF">
        <w:trPr>
          <w:trHeight w:val="183"/>
        </w:trPr>
        <w:tc>
          <w:tcPr>
            <w:tcW w:w="3342" w:type="dxa"/>
          </w:tcPr>
          <w:p w:rsidR="002943CF" w:rsidRPr="00245232" w:rsidRDefault="002943CF" w:rsidP="00987C3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452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БЕСТ-Новострой</w:t>
            </w:r>
          </w:p>
        </w:tc>
      </w:tr>
      <w:tr w:rsidR="002943CF" w:rsidRPr="00245232" w:rsidTr="002943CF">
        <w:trPr>
          <w:trHeight w:val="1011"/>
        </w:trPr>
        <w:tc>
          <w:tcPr>
            <w:tcW w:w="3342" w:type="dxa"/>
          </w:tcPr>
          <w:p w:rsidR="002943CF" w:rsidRPr="00245232" w:rsidRDefault="002943CF" w:rsidP="00987C3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5232">
              <w:rPr>
                <w:rFonts w:ascii="Times New Roman" w:eastAsia="Times New Roman" w:hAnsi="Times New Roman"/>
                <w:bCs/>
                <w:sz w:val="20"/>
                <w:szCs w:val="20"/>
              </w:rPr>
              <w:t>Наталья Чистякова</w:t>
            </w:r>
          </w:p>
          <w:p w:rsidR="002943CF" w:rsidRPr="00245232" w:rsidRDefault="002943CF" w:rsidP="00987C3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5232">
              <w:rPr>
                <w:rFonts w:ascii="Times New Roman" w:eastAsia="Times New Roman" w:hAnsi="Times New Roman"/>
                <w:bCs/>
                <w:sz w:val="20"/>
                <w:szCs w:val="20"/>
              </w:rPr>
              <w:t>+7 495 995 1525</w:t>
            </w:r>
          </w:p>
          <w:p w:rsidR="002943CF" w:rsidRPr="00245232" w:rsidRDefault="002943CF" w:rsidP="00987C3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5232">
              <w:rPr>
                <w:rFonts w:ascii="Times New Roman" w:eastAsia="Times New Roman" w:hAnsi="Times New Roman"/>
                <w:bCs/>
                <w:sz w:val="20"/>
                <w:szCs w:val="20"/>
              </w:rPr>
              <w:t>+7 903 525 2151</w:t>
            </w:r>
          </w:p>
          <w:p w:rsidR="002943CF" w:rsidRPr="00245232" w:rsidRDefault="006D6306" w:rsidP="00987C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n</w:t>
              </w:r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</w:rPr>
                <w:t>.</w:t>
              </w:r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chistyakova</w:t>
              </w:r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</w:rPr>
                <w:t>@</w:t>
              </w:r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best</w:t>
              </w:r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</w:rPr>
                <w:t>-</w:t>
              </w:r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novostroy</w:t>
              </w:r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2943CF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2943CF" w:rsidRPr="002452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2943CF" w:rsidRPr="00245232" w:rsidRDefault="002943CF" w:rsidP="009138C5">
      <w:pPr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:rsidR="009138C5" w:rsidRPr="00245232" w:rsidRDefault="009138C5" w:rsidP="009138C5">
      <w:pPr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tbl>
      <w:tblPr>
        <w:tblW w:w="3327" w:type="dxa"/>
        <w:tblLayout w:type="fixed"/>
        <w:tblLook w:val="04A0" w:firstRow="1" w:lastRow="0" w:firstColumn="1" w:lastColumn="0" w:noHBand="0" w:noVBand="1"/>
      </w:tblPr>
      <w:tblGrid>
        <w:gridCol w:w="3327"/>
      </w:tblGrid>
      <w:tr w:rsidR="004F2A57" w:rsidRPr="00245232" w:rsidTr="002943CF">
        <w:trPr>
          <w:trHeight w:val="250"/>
        </w:trPr>
        <w:tc>
          <w:tcPr>
            <w:tcW w:w="3327" w:type="dxa"/>
          </w:tcPr>
          <w:p w:rsidR="004F2A57" w:rsidRPr="00245232" w:rsidRDefault="004F2A57" w:rsidP="00C9217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4523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БЕСТ-Новострой</w:t>
            </w:r>
          </w:p>
        </w:tc>
      </w:tr>
      <w:tr w:rsidR="004F2A57" w:rsidRPr="00245232" w:rsidTr="002943CF">
        <w:trPr>
          <w:trHeight w:val="485"/>
        </w:trPr>
        <w:tc>
          <w:tcPr>
            <w:tcW w:w="3327" w:type="dxa"/>
          </w:tcPr>
          <w:p w:rsidR="004F2A57" w:rsidRPr="00245232" w:rsidRDefault="004F2A57" w:rsidP="00C9217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5232">
              <w:rPr>
                <w:rFonts w:ascii="Times New Roman" w:eastAsia="Times New Roman" w:hAnsi="Times New Roman"/>
                <w:bCs/>
                <w:sz w:val="20"/>
                <w:szCs w:val="20"/>
              </w:rPr>
              <w:t>Алевтина Максимова</w:t>
            </w:r>
          </w:p>
          <w:p w:rsidR="004F2A57" w:rsidRPr="00245232" w:rsidRDefault="004F2A57" w:rsidP="00C9217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5232">
              <w:rPr>
                <w:rFonts w:ascii="Times New Roman" w:eastAsia="Times New Roman" w:hAnsi="Times New Roman"/>
                <w:bCs/>
                <w:sz w:val="20"/>
                <w:szCs w:val="20"/>
              </w:rPr>
              <w:t>+7 495 995 1525</w:t>
            </w:r>
          </w:p>
          <w:p w:rsidR="004F2A57" w:rsidRPr="00245232" w:rsidRDefault="004F2A57" w:rsidP="00C9217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5232">
              <w:rPr>
                <w:rFonts w:ascii="Times New Roman" w:eastAsia="Times New Roman" w:hAnsi="Times New Roman"/>
                <w:bCs/>
                <w:sz w:val="20"/>
                <w:szCs w:val="20"/>
              </w:rPr>
              <w:t>+7 905 792 9490</w:t>
            </w:r>
          </w:p>
          <w:p w:rsidR="004F2A57" w:rsidRPr="00245232" w:rsidRDefault="006D6306" w:rsidP="009138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a</w:t>
              </w:r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</w:rPr>
                <w:t>.</w:t>
              </w:r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maksimova</w:t>
              </w:r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</w:rPr>
                <w:t>@</w:t>
              </w:r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best</w:t>
              </w:r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</w:rPr>
                <w:t>-</w:t>
              </w:r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novostroy</w:t>
              </w:r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4F2A57" w:rsidRPr="00245232">
                <w:rPr>
                  <w:rStyle w:val="aa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F2A57" w:rsidRPr="002452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138C5" w:rsidRPr="00245232" w:rsidRDefault="009138C5" w:rsidP="009138C5">
      <w:pPr>
        <w:rPr>
          <w:rFonts w:ascii="Times New Roman" w:hAnsi="Times New Roman"/>
          <w:sz w:val="24"/>
          <w:szCs w:val="24"/>
        </w:rPr>
      </w:pPr>
    </w:p>
    <w:sectPr w:rsidR="009138C5" w:rsidRPr="00245232" w:rsidSect="000357D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06" w:rsidRDefault="006D6306" w:rsidP="009138C5">
      <w:pPr>
        <w:spacing w:after="0" w:line="240" w:lineRule="auto"/>
      </w:pPr>
      <w:r>
        <w:separator/>
      </w:r>
    </w:p>
  </w:endnote>
  <w:endnote w:type="continuationSeparator" w:id="0">
    <w:p w:rsidR="006D6306" w:rsidRDefault="006D6306" w:rsidP="0091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06" w:rsidRDefault="006D6306" w:rsidP="009138C5">
      <w:pPr>
        <w:spacing w:after="0" w:line="240" w:lineRule="auto"/>
      </w:pPr>
      <w:r>
        <w:separator/>
      </w:r>
    </w:p>
  </w:footnote>
  <w:footnote w:type="continuationSeparator" w:id="0">
    <w:p w:rsidR="006D6306" w:rsidRDefault="006D6306" w:rsidP="0091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8D" w:rsidRPr="00C036AF" w:rsidRDefault="00C83CD2" w:rsidP="00B27D47">
    <w:pPr>
      <w:pStyle w:val="a6"/>
      <w:tabs>
        <w:tab w:val="clear" w:pos="4677"/>
        <w:tab w:val="clear" w:pos="9355"/>
        <w:tab w:val="left" w:pos="7875"/>
      </w:tabs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  <w:lang w:eastAsia="ru-RU"/>
      </w:rPr>
      <w:drawing>
        <wp:anchor distT="0" distB="0" distL="114300" distR="114300" simplePos="0" relativeHeight="251658752" behindDoc="1" locked="0" layoutInCell="1" allowOverlap="1" wp14:anchorId="58B7125B" wp14:editId="02482027">
          <wp:simplePos x="0" y="0"/>
          <wp:positionH relativeFrom="column">
            <wp:posOffset>3044190</wp:posOffset>
          </wp:positionH>
          <wp:positionV relativeFrom="paragraph">
            <wp:posOffset>26670</wp:posOffset>
          </wp:positionV>
          <wp:extent cx="1308100" cy="495300"/>
          <wp:effectExtent l="0" t="0" r="6350" b="0"/>
          <wp:wrapTight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3AF05A5F" wp14:editId="31C7CAAD">
          <wp:simplePos x="0" y="0"/>
          <wp:positionH relativeFrom="margin">
            <wp:posOffset>4589780</wp:posOffset>
          </wp:positionH>
          <wp:positionV relativeFrom="paragraph">
            <wp:posOffset>26670</wp:posOffset>
          </wp:positionV>
          <wp:extent cx="1235075" cy="476250"/>
          <wp:effectExtent l="0" t="0" r="3175" b="0"/>
          <wp:wrapSquare wrapText="bothSides"/>
          <wp:docPr id="2" name="Рисунок 2" descr="Логотип новый-уменьш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новый-уменьшен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28D" w:rsidRPr="00C036AF">
      <w:rPr>
        <w:rFonts w:ascii="Cambria" w:hAnsi="Cambria"/>
        <w:sz w:val="20"/>
        <w:szCs w:val="20"/>
      </w:rPr>
      <w:t>Пресс-релиз</w:t>
    </w:r>
    <w:r w:rsidR="00DF728D">
      <w:rPr>
        <w:rFonts w:ascii="Cambria" w:hAnsi="Cambria"/>
        <w:sz w:val="20"/>
        <w:szCs w:val="20"/>
      </w:rPr>
      <w:t xml:space="preserve">                                                                                                                                               </w:t>
    </w:r>
  </w:p>
  <w:p w:rsidR="00DF728D" w:rsidRDefault="008A61B4" w:rsidP="00B27D47">
    <w:pPr>
      <w:pStyle w:val="a6"/>
      <w:tabs>
        <w:tab w:val="clear" w:pos="4677"/>
        <w:tab w:val="clear" w:pos="9355"/>
        <w:tab w:val="left" w:pos="7875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01</w:t>
    </w:r>
    <w:r w:rsidR="00DF728D" w:rsidRPr="00C036AF">
      <w:rPr>
        <w:rFonts w:ascii="Cambria" w:hAnsi="Cambria"/>
        <w:sz w:val="20"/>
        <w:szCs w:val="20"/>
      </w:rPr>
      <w:t>.</w:t>
    </w:r>
    <w:r w:rsidR="00DF728D">
      <w:rPr>
        <w:rFonts w:ascii="Cambria" w:hAnsi="Cambria"/>
        <w:sz w:val="20"/>
        <w:szCs w:val="20"/>
      </w:rPr>
      <w:t>0</w:t>
    </w:r>
    <w:r>
      <w:rPr>
        <w:rFonts w:ascii="Cambria" w:hAnsi="Cambria"/>
        <w:sz w:val="20"/>
        <w:szCs w:val="20"/>
      </w:rPr>
      <w:t>6</w:t>
    </w:r>
    <w:r w:rsidR="00DF728D">
      <w:rPr>
        <w:rFonts w:ascii="Cambria" w:hAnsi="Cambria"/>
        <w:sz w:val="20"/>
        <w:szCs w:val="20"/>
      </w:rPr>
      <w:t>.2017.</w:t>
    </w:r>
  </w:p>
  <w:p w:rsidR="00DF728D" w:rsidRPr="00C036AF" w:rsidRDefault="00DF728D" w:rsidP="00B27D47">
    <w:pPr>
      <w:pStyle w:val="a6"/>
      <w:tabs>
        <w:tab w:val="clear" w:pos="4677"/>
        <w:tab w:val="clear" w:pos="9355"/>
        <w:tab w:val="left" w:pos="7875"/>
      </w:tabs>
      <w:rPr>
        <w:rFonts w:ascii="Cambria" w:hAnsi="Cambria"/>
        <w:sz w:val="20"/>
        <w:szCs w:val="20"/>
      </w:rPr>
    </w:pPr>
    <w:r w:rsidRPr="00C036AF">
      <w:rPr>
        <w:rFonts w:ascii="Cambria" w:hAnsi="Cambria"/>
        <w:sz w:val="20"/>
        <w:szCs w:val="20"/>
      </w:rPr>
      <w:t>Москва,</w:t>
    </w:r>
    <w:r w:rsidRPr="00B27D47">
      <w:rPr>
        <w:rFonts w:ascii="Cambria" w:hAnsi="Cambria"/>
        <w:sz w:val="20"/>
        <w:szCs w:val="20"/>
      </w:rPr>
      <w:t xml:space="preserve"> </w:t>
    </w:r>
  </w:p>
  <w:p w:rsidR="00DF728D" w:rsidRPr="00C036AF" w:rsidRDefault="00DF728D" w:rsidP="003B3820">
    <w:pPr>
      <w:pStyle w:val="a6"/>
      <w:tabs>
        <w:tab w:val="clear" w:pos="4677"/>
        <w:tab w:val="clear" w:pos="9355"/>
        <w:tab w:val="left" w:pos="7875"/>
      </w:tabs>
      <w:rPr>
        <w:rFonts w:ascii="Cambria" w:hAnsi="Cambria"/>
        <w:sz w:val="20"/>
        <w:szCs w:val="20"/>
      </w:rPr>
    </w:pPr>
    <w:r w:rsidRPr="00C036AF">
      <w:rPr>
        <w:rFonts w:ascii="Cambria" w:hAnsi="Cambria"/>
        <w:sz w:val="20"/>
        <w:szCs w:val="20"/>
      </w:rPr>
      <w:t>Филипповский пер., д. 8, стр. 1.</w:t>
    </w:r>
  </w:p>
  <w:p w:rsidR="00DF728D" w:rsidRDefault="00DF728D" w:rsidP="003B3820">
    <w:pPr>
      <w:pStyle w:val="a6"/>
      <w:tabs>
        <w:tab w:val="clear" w:pos="4677"/>
        <w:tab w:val="clear" w:pos="9355"/>
        <w:tab w:val="left" w:pos="7875"/>
      </w:tabs>
    </w:pPr>
    <w:r w:rsidRPr="00C036AF">
      <w:rPr>
        <w:rFonts w:ascii="Cambria" w:hAnsi="Cambria"/>
        <w:sz w:val="20"/>
        <w:szCs w:val="20"/>
      </w:rPr>
      <w:t>+7(495)</w:t>
    </w:r>
    <w:r w:rsidRPr="00DD59CF">
      <w:rPr>
        <w:rFonts w:ascii="Cambria" w:hAnsi="Cambria"/>
        <w:sz w:val="20"/>
        <w:szCs w:val="20"/>
      </w:rPr>
      <w:t>785-56-18</w:t>
    </w:r>
    <w:r>
      <w:tab/>
    </w:r>
  </w:p>
  <w:p w:rsidR="00DF728D" w:rsidRDefault="00DF72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25"/>
    <w:rsid w:val="0001221A"/>
    <w:rsid w:val="00013342"/>
    <w:rsid w:val="000157C8"/>
    <w:rsid w:val="000357DC"/>
    <w:rsid w:val="000370C8"/>
    <w:rsid w:val="00071137"/>
    <w:rsid w:val="0007338F"/>
    <w:rsid w:val="00074090"/>
    <w:rsid w:val="00075B6A"/>
    <w:rsid w:val="000A4569"/>
    <w:rsid w:val="000C16C9"/>
    <w:rsid w:val="000D1C9C"/>
    <w:rsid w:val="000D2578"/>
    <w:rsid w:val="000E1CE1"/>
    <w:rsid w:val="000E248C"/>
    <w:rsid w:val="000E39DE"/>
    <w:rsid w:val="000E7A16"/>
    <w:rsid w:val="000F1FAC"/>
    <w:rsid w:val="00114B80"/>
    <w:rsid w:val="001177C7"/>
    <w:rsid w:val="00124071"/>
    <w:rsid w:val="00126762"/>
    <w:rsid w:val="001270B4"/>
    <w:rsid w:val="001309C7"/>
    <w:rsid w:val="0013489B"/>
    <w:rsid w:val="00140F4F"/>
    <w:rsid w:val="00151BBB"/>
    <w:rsid w:val="001542C3"/>
    <w:rsid w:val="001547EF"/>
    <w:rsid w:val="0015689C"/>
    <w:rsid w:val="00167F30"/>
    <w:rsid w:val="00170651"/>
    <w:rsid w:val="001730AF"/>
    <w:rsid w:val="0018073E"/>
    <w:rsid w:val="0018233F"/>
    <w:rsid w:val="001A08B5"/>
    <w:rsid w:val="001A3462"/>
    <w:rsid w:val="001C6025"/>
    <w:rsid w:val="001D088D"/>
    <w:rsid w:val="001E4E7D"/>
    <w:rsid w:val="00205EA3"/>
    <w:rsid w:val="00213175"/>
    <w:rsid w:val="00217CD0"/>
    <w:rsid w:val="002254C0"/>
    <w:rsid w:val="00245232"/>
    <w:rsid w:val="00247F0B"/>
    <w:rsid w:val="00252197"/>
    <w:rsid w:val="00261382"/>
    <w:rsid w:val="0027269B"/>
    <w:rsid w:val="00283991"/>
    <w:rsid w:val="002941EF"/>
    <w:rsid w:val="002943CF"/>
    <w:rsid w:val="00295483"/>
    <w:rsid w:val="002A0407"/>
    <w:rsid w:val="002B236C"/>
    <w:rsid w:val="002B5F27"/>
    <w:rsid w:val="002B69C4"/>
    <w:rsid w:val="002C1A8C"/>
    <w:rsid w:val="002C4760"/>
    <w:rsid w:val="002D022C"/>
    <w:rsid w:val="00300E24"/>
    <w:rsid w:val="00306E85"/>
    <w:rsid w:val="003103BF"/>
    <w:rsid w:val="00323747"/>
    <w:rsid w:val="00324335"/>
    <w:rsid w:val="0032714C"/>
    <w:rsid w:val="003272B4"/>
    <w:rsid w:val="00327CF1"/>
    <w:rsid w:val="00331270"/>
    <w:rsid w:val="00335CE4"/>
    <w:rsid w:val="00340C91"/>
    <w:rsid w:val="003552C3"/>
    <w:rsid w:val="003557CF"/>
    <w:rsid w:val="003677D6"/>
    <w:rsid w:val="00376A63"/>
    <w:rsid w:val="00382825"/>
    <w:rsid w:val="00383FFF"/>
    <w:rsid w:val="00386A7A"/>
    <w:rsid w:val="00390AF9"/>
    <w:rsid w:val="00394C95"/>
    <w:rsid w:val="003A2E65"/>
    <w:rsid w:val="003B17E5"/>
    <w:rsid w:val="003B343C"/>
    <w:rsid w:val="003B3820"/>
    <w:rsid w:val="003C483F"/>
    <w:rsid w:val="003C6CEC"/>
    <w:rsid w:val="003C77C7"/>
    <w:rsid w:val="003D297F"/>
    <w:rsid w:val="003D7880"/>
    <w:rsid w:val="003F06C2"/>
    <w:rsid w:val="003F68F5"/>
    <w:rsid w:val="0040685B"/>
    <w:rsid w:val="0040766D"/>
    <w:rsid w:val="0044619D"/>
    <w:rsid w:val="004466F6"/>
    <w:rsid w:val="004548CE"/>
    <w:rsid w:val="00456BE2"/>
    <w:rsid w:val="00463C3F"/>
    <w:rsid w:val="004671AB"/>
    <w:rsid w:val="00484BC5"/>
    <w:rsid w:val="004961C8"/>
    <w:rsid w:val="00497055"/>
    <w:rsid w:val="004A2DEC"/>
    <w:rsid w:val="004C49E6"/>
    <w:rsid w:val="004E02B3"/>
    <w:rsid w:val="004E4CAA"/>
    <w:rsid w:val="004E7CE1"/>
    <w:rsid w:val="004F2A57"/>
    <w:rsid w:val="004F641A"/>
    <w:rsid w:val="00506B4F"/>
    <w:rsid w:val="00507649"/>
    <w:rsid w:val="00507CA4"/>
    <w:rsid w:val="005435FD"/>
    <w:rsid w:val="0055300A"/>
    <w:rsid w:val="005602D3"/>
    <w:rsid w:val="00563E98"/>
    <w:rsid w:val="00565BF8"/>
    <w:rsid w:val="005660F0"/>
    <w:rsid w:val="00576E9D"/>
    <w:rsid w:val="00591482"/>
    <w:rsid w:val="005A7E6F"/>
    <w:rsid w:val="005B03BA"/>
    <w:rsid w:val="005B1C03"/>
    <w:rsid w:val="005D2287"/>
    <w:rsid w:val="005D63A3"/>
    <w:rsid w:val="005E4DEB"/>
    <w:rsid w:val="005E66A5"/>
    <w:rsid w:val="005F2924"/>
    <w:rsid w:val="005F58D9"/>
    <w:rsid w:val="005F7C61"/>
    <w:rsid w:val="00605215"/>
    <w:rsid w:val="00607516"/>
    <w:rsid w:val="00615EDA"/>
    <w:rsid w:val="006175D2"/>
    <w:rsid w:val="00617F05"/>
    <w:rsid w:val="006268DC"/>
    <w:rsid w:val="00642518"/>
    <w:rsid w:val="00651B4D"/>
    <w:rsid w:val="00654C61"/>
    <w:rsid w:val="00660FE0"/>
    <w:rsid w:val="00662F09"/>
    <w:rsid w:val="00665BA2"/>
    <w:rsid w:val="00666F0D"/>
    <w:rsid w:val="00667EF4"/>
    <w:rsid w:val="00670123"/>
    <w:rsid w:val="00681A92"/>
    <w:rsid w:val="006A2012"/>
    <w:rsid w:val="006A4B87"/>
    <w:rsid w:val="006B6938"/>
    <w:rsid w:val="006C02E8"/>
    <w:rsid w:val="006C40E3"/>
    <w:rsid w:val="006D6306"/>
    <w:rsid w:val="006E0144"/>
    <w:rsid w:val="006F1A34"/>
    <w:rsid w:val="0070160F"/>
    <w:rsid w:val="00704362"/>
    <w:rsid w:val="00704D45"/>
    <w:rsid w:val="007104DF"/>
    <w:rsid w:val="007322A4"/>
    <w:rsid w:val="0074254B"/>
    <w:rsid w:val="007522F6"/>
    <w:rsid w:val="00766FF1"/>
    <w:rsid w:val="00782B22"/>
    <w:rsid w:val="00794B01"/>
    <w:rsid w:val="007A38FA"/>
    <w:rsid w:val="007A6ACE"/>
    <w:rsid w:val="007B2FC9"/>
    <w:rsid w:val="007C5887"/>
    <w:rsid w:val="007D1F9B"/>
    <w:rsid w:val="007E63BD"/>
    <w:rsid w:val="007F1652"/>
    <w:rsid w:val="0080095A"/>
    <w:rsid w:val="008014CD"/>
    <w:rsid w:val="0080481A"/>
    <w:rsid w:val="00813A5E"/>
    <w:rsid w:val="0081411E"/>
    <w:rsid w:val="008159C8"/>
    <w:rsid w:val="00823D6F"/>
    <w:rsid w:val="00827031"/>
    <w:rsid w:val="00833557"/>
    <w:rsid w:val="00853176"/>
    <w:rsid w:val="00856DEE"/>
    <w:rsid w:val="00863580"/>
    <w:rsid w:val="00877D5C"/>
    <w:rsid w:val="008A4AFB"/>
    <w:rsid w:val="008A61B4"/>
    <w:rsid w:val="008B45DC"/>
    <w:rsid w:val="008B7F65"/>
    <w:rsid w:val="008C38A7"/>
    <w:rsid w:val="008E3206"/>
    <w:rsid w:val="008E6162"/>
    <w:rsid w:val="008F57F3"/>
    <w:rsid w:val="00900DFF"/>
    <w:rsid w:val="00903528"/>
    <w:rsid w:val="009138C5"/>
    <w:rsid w:val="00925362"/>
    <w:rsid w:val="00926AB1"/>
    <w:rsid w:val="00930F1D"/>
    <w:rsid w:val="00934ED0"/>
    <w:rsid w:val="00952A63"/>
    <w:rsid w:val="00961A41"/>
    <w:rsid w:val="009667A3"/>
    <w:rsid w:val="00972AAA"/>
    <w:rsid w:val="009734BB"/>
    <w:rsid w:val="00987C31"/>
    <w:rsid w:val="00993809"/>
    <w:rsid w:val="00993C14"/>
    <w:rsid w:val="009A6762"/>
    <w:rsid w:val="009B3CD0"/>
    <w:rsid w:val="009B4715"/>
    <w:rsid w:val="009C751C"/>
    <w:rsid w:val="009D3328"/>
    <w:rsid w:val="009F5CF5"/>
    <w:rsid w:val="00A0399A"/>
    <w:rsid w:val="00A15936"/>
    <w:rsid w:val="00A22893"/>
    <w:rsid w:val="00A27EA6"/>
    <w:rsid w:val="00A35288"/>
    <w:rsid w:val="00A370A8"/>
    <w:rsid w:val="00A41FE3"/>
    <w:rsid w:val="00A4281C"/>
    <w:rsid w:val="00A4455E"/>
    <w:rsid w:val="00A64517"/>
    <w:rsid w:val="00A65A2D"/>
    <w:rsid w:val="00A72FE9"/>
    <w:rsid w:val="00A82357"/>
    <w:rsid w:val="00A828DB"/>
    <w:rsid w:val="00A92C8D"/>
    <w:rsid w:val="00AB38E6"/>
    <w:rsid w:val="00AC4D0B"/>
    <w:rsid w:val="00AD60D3"/>
    <w:rsid w:val="00AE0BB2"/>
    <w:rsid w:val="00AE564D"/>
    <w:rsid w:val="00AF4302"/>
    <w:rsid w:val="00B01B12"/>
    <w:rsid w:val="00B14409"/>
    <w:rsid w:val="00B27D47"/>
    <w:rsid w:val="00B40664"/>
    <w:rsid w:val="00B4410D"/>
    <w:rsid w:val="00B76A70"/>
    <w:rsid w:val="00B83CDD"/>
    <w:rsid w:val="00B930DD"/>
    <w:rsid w:val="00BB1F55"/>
    <w:rsid w:val="00BC3BCD"/>
    <w:rsid w:val="00BD04C9"/>
    <w:rsid w:val="00BD6736"/>
    <w:rsid w:val="00C036AF"/>
    <w:rsid w:val="00C10F90"/>
    <w:rsid w:val="00C33C0C"/>
    <w:rsid w:val="00C47B71"/>
    <w:rsid w:val="00C56317"/>
    <w:rsid w:val="00C62F96"/>
    <w:rsid w:val="00C65F4E"/>
    <w:rsid w:val="00C71712"/>
    <w:rsid w:val="00C83CD2"/>
    <w:rsid w:val="00C92170"/>
    <w:rsid w:val="00C92AE9"/>
    <w:rsid w:val="00CB63FC"/>
    <w:rsid w:val="00CC06D2"/>
    <w:rsid w:val="00CC6323"/>
    <w:rsid w:val="00CC69E9"/>
    <w:rsid w:val="00CD463D"/>
    <w:rsid w:val="00CD645B"/>
    <w:rsid w:val="00CE52ED"/>
    <w:rsid w:val="00CF0CA5"/>
    <w:rsid w:val="00CF410F"/>
    <w:rsid w:val="00CF7A13"/>
    <w:rsid w:val="00D0061A"/>
    <w:rsid w:val="00D17CCE"/>
    <w:rsid w:val="00D210DA"/>
    <w:rsid w:val="00D2229B"/>
    <w:rsid w:val="00D260E4"/>
    <w:rsid w:val="00D30A2C"/>
    <w:rsid w:val="00D36199"/>
    <w:rsid w:val="00D367B0"/>
    <w:rsid w:val="00D36E68"/>
    <w:rsid w:val="00D469D2"/>
    <w:rsid w:val="00D574B2"/>
    <w:rsid w:val="00D66228"/>
    <w:rsid w:val="00D70D07"/>
    <w:rsid w:val="00D86A30"/>
    <w:rsid w:val="00DA11FF"/>
    <w:rsid w:val="00DA3F8D"/>
    <w:rsid w:val="00DA6D6B"/>
    <w:rsid w:val="00DC3C6D"/>
    <w:rsid w:val="00DC4B81"/>
    <w:rsid w:val="00DC68E9"/>
    <w:rsid w:val="00DD59CF"/>
    <w:rsid w:val="00DE6BB3"/>
    <w:rsid w:val="00DF0786"/>
    <w:rsid w:val="00DF3EF3"/>
    <w:rsid w:val="00DF728D"/>
    <w:rsid w:val="00E23895"/>
    <w:rsid w:val="00E25A21"/>
    <w:rsid w:val="00E43B1D"/>
    <w:rsid w:val="00E45200"/>
    <w:rsid w:val="00E779DB"/>
    <w:rsid w:val="00E82406"/>
    <w:rsid w:val="00EA3D45"/>
    <w:rsid w:val="00EA4E73"/>
    <w:rsid w:val="00EA7294"/>
    <w:rsid w:val="00EA7EE4"/>
    <w:rsid w:val="00EB4868"/>
    <w:rsid w:val="00EB5E76"/>
    <w:rsid w:val="00EC0B88"/>
    <w:rsid w:val="00EE0157"/>
    <w:rsid w:val="00EE166F"/>
    <w:rsid w:val="00EE5043"/>
    <w:rsid w:val="00EF5872"/>
    <w:rsid w:val="00F16BC4"/>
    <w:rsid w:val="00F20DA6"/>
    <w:rsid w:val="00F338D8"/>
    <w:rsid w:val="00F37586"/>
    <w:rsid w:val="00F44D92"/>
    <w:rsid w:val="00F45912"/>
    <w:rsid w:val="00F463C1"/>
    <w:rsid w:val="00F605F0"/>
    <w:rsid w:val="00F6543C"/>
    <w:rsid w:val="00F83CB5"/>
    <w:rsid w:val="00F96A3C"/>
    <w:rsid w:val="00FB29D5"/>
    <w:rsid w:val="00FC59EE"/>
    <w:rsid w:val="00FD289A"/>
    <w:rsid w:val="00FE1E21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6025"/>
  </w:style>
  <w:style w:type="table" w:styleId="a3">
    <w:name w:val="Table Grid"/>
    <w:basedOn w:val="a1"/>
    <w:uiPriority w:val="59"/>
    <w:rsid w:val="001C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60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38C5"/>
  </w:style>
  <w:style w:type="paragraph" w:styleId="a8">
    <w:name w:val="footer"/>
    <w:basedOn w:val="a"/>
    <w:link w:val="a9"/>
    <w:uiPriority w:val="99"/>
    <w:unhideWhenUsed/>
    <w:rsid w:val="009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8C5"/>
  </w:style>
  <w:style w:type="character" w:styleId="aa">
    <w:name w:val="Hyperlink"/>
    <w:uiPriority w:val="99"/>
    <w:unhideWhenUsed/>
    <w:rsid w:val="009138C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22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283991"/>
    <w:rPr>
      <w:b/>
      <w:bCs/>
    </w:rPr>
  </w:style>
  <w:style w:type="character" w:styleId="ad">
    <w:name w:val="Emphasis"/>
    <w:uiPriority w:val="20"/>
    <w:qFormat/>
    <w:rsid w:val="00283991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AD60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60D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60D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60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D60D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6025"/>
  </w:style>
  <w:style w:type="table" w:styleId="a3">
    <w:name w:val="Table Grid"/>
    <w:basedOn w:val="a1"/>
    <w:uiPriority w:val="59"/>
    <w:rsid w:val="001C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60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38C5"/>
  </w:style>
  <w:style w:type="paragraph" w:styleId="a8">
    <w:name w:val="footer"/>
    <w:basedOn w:val="a"/>
    <w:link w:val="a9"/>
    <w:uiPriority w:val="99"/>
    <w:unhideWhenUsed/>
    <w:rsid w:val="009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8C5"/>
  </w:style>
  <w:style w:type="character" w:styleId="aa">
    <w:name w:val="Hyperlink"/>
    <w:uiPriority w:val="99"/>
    <w:unhideWhenUsed/>
    <w:rsid w:val="009138C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22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283991"/>
    <w:rPr>
      <w:b/>
      <w:bCs/>
    </w:rPr>
  </w:style>
  <w:style w:type="character" w:styleId="ad">
    <w:name w:val="Emphasis"/>
    <w:uiPriority w:val="20"/>
    <w:qFormat/>
    <w:rsid w:val="00283991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AD60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60D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60D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60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D60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histyakova@best-novo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nmap.pr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aksimova@best-novo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7134</CharactersWithSpaces>
  <SharedDoc>false</SharedDoc>
  <HLinks>
    <vt:vector size="18" baseType="variant">
      <vt:variant>
        <vt:i4>1966126</vt:i4>
      </vt:variant>
      <vt:variant>
        <vt:i4>6</vt:i4>
      </vt:variant>
      <vt:variant>
        <vt:i4>0</vt:i4>
      </vt:variant>
      <vt:variant>
        <vt:i4>5</vt:i4>
      </vt:variant>
      <vt:variant>
        <vt:lpwstr>mailto:a.maksimova@best-novostroy.ru</vt:lpwstr>
      </vt:variant>
      <vt:variant>
        <vt:lpwstr/>
      </vt:variant>
      <vt:variant>
        <vt:i4>6619211</vt:i4>
      </vt:variant>
      <vt:variant>
        <vt:i4>3</vt:i4>
      </vt:variant>
      <vt:variant>
        <vt:i4>0</vt:i4>
      </vt:variant>
      <vt:variant>
        <vt:i4>5</vt:i4>
      </vt:variant>
      <vt:variant>
        <vt:lpwstr>mailto:alevmaks@gmail.com</vt:lpwstr>
      </vt:variant>
      <vt:variant>
        <vt:lpwstr/>
      </vt:variant>
      <vt:variant>
        <vt:i4>6357080</vt:i4>
      </vt:variant>
      <vt:variant>
        <vt:i4>0</vt:i4>
      </vt:variant>
      <vt:variant>
        <vt:i4>0</vt:i4>
      </vt:variant>
      <vt:variant>
        <vt:i4>5</vt:i4>
      </vt:variant>
      <vt:variant>
        <vt:lpwstr>mailto:n.chistyakova@best-novostroy.ru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Ширинкина</dc:creator>
  <cp:lastModifiedBy>LA</cp:lastModifiedBy>
  <cp:revision>2</cp:revision>
  <dcterms:created xsi:type="dcterms:W3CDTF">2017-06-01T07:21:00Z</dcterms:created>
  <dcterms:modified xsi:type="dcterms:W3CDTF">2017-06-01T07:21:00Z</dcterms:modified>
</cp:coreProperties>
</file>