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8B" w:rsidRPr="001B2834" w:rsidRDefault="003B518D" w:rsidP="00CD328A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</w:pPr>
      <w:r w:rsidRPr="00897E2F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 xml:space="preserve">Алмазные коронки </w:t>
      </w:r>
      <w:r w:rsidRPr="00897E2F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Pro</w:t>
      </w:r>
      <w:r w:rsid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 xml:space="preserve"> (</w:t>
      </w:r>
      <w:proofErr w:type="spellStart"/>
      <w:r w:rsidR="001B2834"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China</w:t>
      </w:r>
      <w:proofErr w:type="spellEnd"/>
      <w:r w:rsid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)</w:t>
      </w:r>
    </w:p>
    <w:p w:rsidR="00CD328A" w:rsidRPr="004630BA" w:rsidRDefault="00CD328A" w:rsidP="00CD328A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Arial"/>
          <w:color w:val="333333"/>
          <w:sz w:val="14"/>
          <w:szCs w:val="14"/>
          <w:lang w:val="en-US" w:eastAsia="ru-RU"/>
        </w:rPr>
      </w:pPr>
    </w:p>
    <w:tbl>
      <w:tblPr>
        <w:tblStyle w:val="11"/>
        <w:tblW w:w="5000" w:type="pct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tblLook w:val="04A0" w:firstRow="1" w:lastRow="0" w:firstColumn="1" w:lastColumn="0" w:noHBand="0" w:noVBand="1"/>
      </w:tblPr>
      <w:tblGrid>
        <w:gridCol w:w="409"/>
        <w:gridCol w:w="1055"/>
        <w:gridCol w:w="1677"/>
        <w:gridCol w:w="1945"/>
      </w:tblGrid>
      <w:tr w:rsidR="00A23499" w:rsidRPr="004630BA" w:rsidTr="00094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vAlign w:val="center"/>
            <w:hideMark/>
          </w:tcPr>
          <w:p w:rsidR="00A23499" w:rsidRPr="00A23499" w:rsidRDefault="00A23499" w:rsidP="00A23499">
            <w:pPr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№ </w:t>
            </w:r>
          </w:p>
          <w:p w:rsidR="00A23499" w:rsidRPr="00A23499" w:rsidRDefault="00A23499" w:rsidP="00A23499">
            <w:pPr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038" w:type="pct"/>
            <w:shd w:val="clear" w:color="auto" w:fill="99A7C4"/>
            <w:vAlign w:val="center"/>
            <w:hideMark/>
          </w:tcPr>
          <w:p w:rsidR="00A23499" w:rsidRPr="00A23499" w:rsidRDefault="00A23499" w:rsidP="00A23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Диаметр коронки, мм</w:t>
            </w:r>
          </w:p>
        </w:tc>
        <w:tc>
          <w:tcPr>
            <w:tcW w:w="1650" w:type="pct"/>
            <w:shd w:val="clear" w:color="auto" w:fill="99A7C4"/>
            <w:hideMark/>
          </w:tcPr>
          <w:p w:rsidR="00A23499" w:rsidRPr="007323B1" w:rsidRDefault="00A23499" w:rsidP="00A23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Розничная цена коронки "</w:t>
            </w:r>
            <w:proofErr w:type="spellStart"/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Проалмаз</w:t>
            </w:r>
            <w:proofErr w:type="spellEnd"/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960" w:type="pct"/>
            <w:shd w:val="clear" w:color="auto" w:fill="99A7C4"/>
            <w:hideMark/>
          </w:tcPr>
          <w:p w:rsidR="00A23499" w:rsidRPr="007323B1" w:rsidRDefault="00A23499" w:rsidP="00A23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Стоимость восстановления одной коронки, руб.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222CAE" w:rsidP="007655DD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2 1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6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6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41433D" w:rsidRDefault="00222CAE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val="en-US"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2 400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3B518D" w:rsidP="0001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3B518D" w:rsidP="00222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 xml:space="preserve">2 </w:t>
            </w:r>
            <w:r w:rsidR="00222CAE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515</w:t>
            </w:r>
            <w:r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7323B1" w:rsidRDefault="003B518D" w:rsidP="00222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 xml:space="preserve">2 </w:t>
            </w:r>
            <w:r w:rsidR="00222CAE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620</w:t>
            </w:r>
            <w:r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3B518D" w:rsidP="0001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1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222CAE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3 000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1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20,00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7323B1" w:rsidRDefault="00222CAE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3 123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3B518D" w:rsidP="0001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1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20,00</w:t>
            </w:r>
          </w:p>
        </w:tc>
      </w:tr>
      <w:tr w:rsidR="00A23499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222CAE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3 500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1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54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7323B1" w:rsidRDefault="00222CAE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4 150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3B518D" w:rsidP="0001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1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760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222CAE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4 550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1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980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7323B1" w:rsidRDefault="00222CAE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4 670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3B518D" w:rsidP="0001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1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980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222CAE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5 200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2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00,00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7323B1" w:rsidRDefault="00222CAE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6 100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0149A8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2 2</w:t>
            </w:r>
            <w:r w:rsidR="003B518D"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00,00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222CAE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6 890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2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420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7323B1" w:rsidRDefault="00222CAE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7 430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3B518D" w:rsidP="0001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2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640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222CAE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7 680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2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640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7323B1" w:rsidRDefault="00222CAE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8 115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3B518D" w:rsidP="0001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2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860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CE2E04" w:rsidP="00FB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val="en-US" w:eastAsia="ru-RU"/>
              </w:rPr>
              <w:t>7 870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2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860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7323B1" w:rsidRDefault="00222CAE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8 370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0149A8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3 080</w:t>
            </w:r>
            <w:r w:rsidR="003B518D"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222CAE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14 515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3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300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7323B1" w:rsidRDefault="00222CAE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16 310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3B518D" w:rsidP="0001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3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960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222CAE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20730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4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4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00,00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7323B1" w:rsidRDefault="00222CAE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22 610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3B518D" w:rsidP="00014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4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84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222CAE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26 445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0149A8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5 060</w:t>
            </w:r>
            <w:r w:rsidR="003B518D"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38" w:type="pct"/>
            <w:shd w:val="clear" w:color="auto" w:fill="99A7C4"/>
            <w:hideMark/>
          </w:tcPr>
          <w:p w:rsidR="003B518D" w:rsidRPr="007323B1" w:rsidRDefault="003B518D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1650" w:type="pct"/>
            <w:shd w:val="clear" w:color="auto" w:fill="99A7C4"/>
            <w:hideMark/>
          </w:tcPr>
          <w:p w:rsidR="003B518D" w:rsidRPr="007323B1" w:rsidRDefault="00222CAE" w:rsidP="00222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28 000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99A7C4"/>
            <w:hideMark/>
          </w:tcPr>
          <w:p w:rsidR="003B518D" w:rsidRPr="007323B1" w:rsidRDefault="000149A8" w:rsidP="007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5 280</w:t>
            </w:r>
            <w:r w:rsidR="003B518D"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7323B1" w:rsidRPr="004630BA" w:rsidTr="0009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b w:val="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8" w:type="pct"/>
            <w:shd w:val="clear" w:color="auto" w:fill="ABB6CF"/>
            <w:hideMark/>
          </w:tcPr>
          <w:p w:rsidR="003B518D" w:rsidRPr="007323B1" w:rsidRDefault="003B518D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650" w:type="pct"/>
            <w:shd w:val="clear" w:color="auto" w:fill="ABB6CF"/>
            <w:hideMark/>
          </w:tcPr>
          <w:p w:rsidR="003B518D" w:rsidRPr="007323B1" w:rsidRDefault="00222CAE" w:rsidP="00765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32 000</w:t>
            </w:r>
            <w:r w:rsidR="003B518D" w:rsidRPr="007323B1">
              <w:rPr>
                <w:rFonts w:ascii="Myriad Pro" w:eastAsia="Times New Roman" w:hAnsi="Myriad Pro" w:cs="Arial"/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60" w:type="pct"/>
            <w:shd w:val="clear" w:color="auto" w:fill="ABB6CF"/>
            <w:hideMark/>
          </w:tcPr>
          <w:p w:rsidR="003B518D" w:rsidRPr="007323B1" w:rsidRDefault="003B518D" w:rsidP="00014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5 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720</w:t>
            </w:r>
            <w:r w:rsidRPr="007323B1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</w:tbl>
    <w:p w:rsidR="007655DD" w:rsidRPr="004630BA" w:rsidRDefault="007655DD" w:rsidP="003B518D">
      <w:pPr>
        <w:jc w:val="center"/>
        <w:rPr>
          <w:rFonts w:ascii="Myriad Pro" w:hAnsi="Myriad Pro" w:cs="Arial"/>
          <w:b/>
          <w:sz w:val="14"/>
          <w:szCs w:val="14"/>
        </w:rPr>
      </w:pPr>
    </w:p>
    <w:p w:rsidR="003B518D" w:rsidRPr="00897E2F" w:rsidRDefault="002174E2" w:rsidP="003B518D">
      <w:pPr>
        <w:jc w:val="center"/>
        <w:rPr>
          <w:rFonts w:ascii="Myriad Pro" w:hAnsi="Myriad Pro" w:cs="Arial"/>
          <w:b/>
          <w:sz w:val="20"/>
          <w:szCs w:val="20"/>
        </w:rPr>
      </w:pPr>
      <w:r w:rsidRPr="00897E2F">
        <w:rPr>
          <w:rFonts w:ascii="Myriad Pro" w:hAnsi="Myriad Pro" w:cs="Arial"/>
          <w:b/>
          <w:sz w:val="20"/>
          <w:szCs w:val="20"/>
        </w:rPr>
        <w:t xml:space="preserve">Алмазный сегмент </w:t>
      </w:r>
      <w:r w:rsidR="001B2834" w:rsidRPr="00897E2F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B</w:t>
      </w:r>
      <w:r w:rsidR="001B2834"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-</w:t>
      </w:r>
      <w:r w:rsidR="001B2834" w:rsidRPr="00897E2F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B</w:t>
      </w:r>
      <w:r w:rsidR="001B2834"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 xml:space="preserve"> (</w:t>
      </w:r>
      <w:r w:rsidR="001B2834"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Germany</w:t>
      </w:r>
      <w:r w:rsidR="001B2834"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)</w:t>
      </w:r>
    </w:p>
    <w:tbl>
      <w:tblPr>
        <w:tblW w:w="5329" w:type="dxa"/>
        <w:tblInd w:w="-113" w:type="dxa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272"/>
        <w:gridCol w:w="1276"/>
        <w:gridCol w:w="2236"/>
      </w:tblGrid>
      <w:tr w:rsidR="002046E2" w:rsidRPr="0041433D" w:rsidTr="00A23499">
        <w:trPr>
          <w:trHeight w:val="113"/>
        </w:trPr>
        <w:tc>
          <w:tcPr>
            <w:tcW w:w="545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27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Соответствие диаметру коронки</w:t>
            </w:r>
          </w:p>
        </w:tc>
        <w:tc>
          <w:tcPr>
            <w:tcW w:w="127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Розничный прайс сегмент без пайки</w:t>
            </w:r>
          </w:p>
        </w:tc>
        <w:tc>
          <w:tcPr>
            <w:tcW w:w="223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Розничный прайс сегмент с пайкой (</w:t>
            </w:r>
            <w:r w:rsidR="0041433D"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восстановление</w:t>
            </w:r>
            <w:r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1433D" w:rsidRPr="0041433D" w:rsidTr="00A23499">
        <w:trPr>
          <w:trHeight w:val="113"/>
        </w:trPr>
        <w:tc>
          <w:tcPr>
            <w:tcW w:w="54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94111" w:rsidRDefault="00094111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2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25-28</w:t>
            </w:r>
          </w:p>
        </w:tc>
        <w:tc>
          <w:tcPr>
            <w:tcW w:w="127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19</w:t>
            </w:r>
            <w:r w:rsidR="003A4326"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23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6E4EE8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  <w:r w:rsidR="006E4EE8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52</w:t>
            </w: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2046E2" w:rsidRPr="0041433D" w:rsidTr="00A23499">
        <w:trPr>
          <w:trHeight w:val="113"/>
        </w:trPr>
        <w:tc>
          <w:tcPr>
            <w:tcW w:w="545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30-36</w:t>
            </w:r>
          </w:p>
        </w:tc>
        <w:tc>
          <w:tcPr>
            <w:tcW w:w="127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3A4326" w:rsidP="006E4EE8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1</w:t>
            </w:r>
            <w:r w:rsidR="006E4EE8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9</w:t>
            </w:r>
            <w:r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23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52</w:t>
            </w: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41433D" w:rsidRPr="0041433D" w:rsidTr="00A23499">
        <w:trPr>
          <w:trHeight w:val="113"/>
        </w:trPr>
        <w:tc>
          <w:tcPr>
            <w:tcW w:w="54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42-46</w:t>
            </w:r>
          </w:p>
        </w:tc>
        <w:tc>
          <w:tcPr>
            <w:tcW w:w="127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19</w:t>
            </w:r>
            <w:r w:rsidR="003A4326"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23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52</w:t>
            </w: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076F59" w:rsidRPr="0041433D" w:rsidTr="00A23499">
        <w:trPr>
          <w:trHeight w:val="113"/>
        </w:trPr>
        <w:tc>
          <w:tcPr>
            <w:tcW w:w="54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48-56</w:t>
            </w:r>
          </w:p>
        </w:tc>
        <w:tc>
          <w:tcPr>
            <w:tcW w:w="127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19</w:t>
            </w:r>
            <w:r w:rsidR="003A4326"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23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52</w:t>
            </w: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41433D" w:rsidRPr="0041433D" w:rsidTr="00A23499">
        <w:trPr>
          <w:trHeight w:val="113"/>
        </w:trPr>
        <w:tc>
          <w:tcPr>
            <w:tcW w:w="54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62-82</w:t>
            </w:r>
          </w:p>
        </w:tc>
        <w:tc>
          <w:tcPr>
            <w:tcW w:w="127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19</w:t>
            </w:r>
            <w:r w:rsidR="003A4326"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23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52</w:t>
            </w: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2046E2" w:rsidRPr="0041433D" w:rsidTr="00A23499">
        <w:trPr>
          <w:trHeight w:val="113"/>
        </w:trPr>
        <w:tc>
          <w:tcPr>
            <w:tcW w:w="545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92-117</w:t>
            </w:r>
          </w:p>
        </w:tc>
        <w:tc>
          <w:tcPr>
            <w:tcW w:w="127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19</w:t>
            </w:r>
            <w:r w:rsidR="003A4326"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23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52</w:t>
            </w: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41433D" w:rsidRPr="0041433D" w:rsidTr="00A23499">
        <w:trPr>
          <w:trHeight w:val="113"/>
        </w:trPr>
        <w:tc>
          <w:tcPr>
            <w:tcW w:w="54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122-142</w:t>
            </w:r>
          </w:p>
        </w:tc>
        <w:tc>
          <w:tcPr>
            <w:tcW w:w="127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19</w:t>
            </w:r>
            <w:r w:rsidR="003A4326"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23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52</w:t>
            </w: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2046E2" w:rsidRPr="0041433D" w:rsidTr="00A23499">
        <w:trPr>
          <w:trHeight w:val="113"/>
        </w:trPr>
        <w:tc>
          <w:tcPr>
            <w:tcW w:w="545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152-172</w:t>
            </w:r>
          </w:p>
        </w:tc>
        <w:tc>
          <w:tcPr>
            <w:tcW w:w="127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19</w:t>
            </w:r>
            <w:r w:rsidR="003A4326"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23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52</w:t>
            </w: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41433D" w:rsidRPr="0041433D" w:rsidTr="00A23499">
        <w:trPr>
          <w:trHeight w:val="113"/>
        </w:trPr>
        <w:tc>
          <w:tcPr>
            <w:tcW w:w="54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182-250</w:t>
            </w:r>
          </w:p>
        </w:tc>
        <w:tc>
          <w:tcPr>
            <w:tcW w:w="127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19</w:t>
            </w:r>
            <w:r w:rsidR="003A4326"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23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52</w:t>
            </w: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2046E2" w:rsidRPr="0041433D" w:rsidTr="00A23499">
        <w:trPr>
          <w:trHeight w:val="113"/>
        </w:trPr>
        <w:tc>
          <w:tcPr>
            <w:tcW w:w="545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270-325</w:t>
            </w:r>
          </w:p>
        </w:tc>
        <w:tc>
          <w:tcPr>
            <w:tcW w:w="127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19</w:t>
            </w:r>
            <w:r w:rsidR="003A4326"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23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52</w:t>
            </w: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41433D" w:rsidRPr="0041433D" w:rsidTr="00A23499">
        <w:trPr>
          <w:trHeight w:val="113"/>
        </w:trPr>
        <w:tc>
          <w:tcPr>
            <w:tcW w:w="54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3A4326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350-600</w:t>
            </w:r>
          </w:p>
        </w:tc>
        <w:tc>
          <w:tcPr>
            <w:tcW w:w="127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076F59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19</w:t>
            </w:r>
            <w:r w:rsidR="003A4326" w:rsidRPr="00076F59">
              <w:rPr>
                <w:rFonts w:ascii="Myriad Pro" w:eastAsia="Times New Roman" w:hAnsi="Myriad Pro" w:cs="Times New Roman"/>
                <w:b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23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326" w:rsidRPr="0041433D" w:rsidRDefault="006E4EE8" w:rsidP="00222CA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</w:pP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52</w:t>
            </w:r>
            <w:r w:rsidRPr="0041433D">
              <w:rPr>
                <w:rFonts w:ascii="Myriad Pro" w:eastAsia="Times New Roman" w:hAnsi="Myriad Pro" w:cs="Times New Roman"/>
                <w:sz w:val="14"/>
                <w:szCs w:val="14"/>
                <w:lang w:eastAsia="ru-RU"/>
              </w:rPr>
              <w:t>,00</w:t>
            </w:r>
          </w:p>
        </w:tc>
      </w:tr>
    </w:tbl>
    <w:p w:rsidR="00076F59" w:rsidRDefault="00076F59" w:rsidP="00826EE1">
      <w:pPr>
        <w:spacing w:line="240" w:lineRule="auto"/>
        <w:jc w:val="center"/>
        <w:rPr>
          <w:rFonts w:ascii="Myriad Pro" w:hAnsi="Myriad Pro" w:cs="Arial"/>
          <w:b/>
          <w:sz w:val="14"/>
          <w:szCs w:val="14"/>
        </w:rPr>
      </w:pPr>
    </w:p>
    <w:p w:rsidR="0084518B" w:rsidRPr="00897E2F" w:rsidRDefault="008C5978" w:rsidP="00826EE1">
      <w:pPr>
        <w:spacing w:line="240" w:lineRule="auto"/>
        <w:jc w:val="center"/>
        <w:rPr>
          <w:rFonts w:ascii="Myriad Pro" w:hAnsi="Myriad Pro" w:cs="Arial"/>
          <w:b/>
          <w:sz w:val="20"/>
          <w:szCs w:val="20"/>
          <w:lang w:val="en-US"/>
        </w:rPr>
      </w:pPr>
      <w:r>
        <w:rPr>
          <w:rFonts w:ascii="Myriad Pro" w:hAnsi="Myriad Pro" w:cs="Arial"/>
          <w:b/>
          <w:sz w:val="20"/>
          <w:szCs w:val="20"/>
        </w:rPr>
        <w:t>Кольцевой сегмент</w:t>
      </w:r>
    </w:p>
    <w:tbl>
      <w:tblPr>
        <w:tblW w:w="5335" w:type="dxa"/>
        <w:tblInd w:w="-113" w:type="dxa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shd w:val="clear" w:color="auto" w:fill="99A7C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269"/>
        <w:gridCol w:w="1275"/>
        <w:gridCol w:w="2240"/>
      </w:tblGrid>
      <w:tr w:rsidR="00094111" w:rsidRPr="004630BA" w:rsidTr="00094111">
        <w:trPr>
          <w:trHeight w:val="192"/>
        </w:trPr>
        <w:tc>
          <w:tcPr>
            <w:tcW w:w="55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26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2174E2" w:rsidP="00076F5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Соответствие диаметру корпуса</w:t>
            </w:r>
          </w:p>
        </w:tc>
        <w:tc>
          <w:tcPr>
            <w:tcW w:w="1275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Розничный прайс сегмент без пайки</w:t>
            </w:r>
          </w:p>
        </w:tc>
        <w:tc>
          <w:tcPr>
            <w:tcW w:w="2240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Розничный прайс сегмент с пайкой (восстановление)</w:t>
            </w:r>
          </w:p>
        </w:tc>
      </w:tr>
      <w:tr w:rsidR="00094111" w:rsidRPr="004630BA" w:rsidTr="00094111">
        <w:trPr>
          <w:trHeight w:val="46"/>
        </w:trPr>
        <w:tc>
          <w:tcPr>
            <w:tcW w:w="55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2174E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</w:t>
            </w:r>
            <w:r w:rsidR="00A77392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3</w:t>
            </w:r>
            <w:r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7</w:t>
            </w:r>
            <w:r w:rsidR="00A77392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87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094111" w:rsidRPr="004630BA" w:rsidTr="00094111">
        <w:trPr>
          <w:trHeight w:val="46"/>
        </w:trPr>
        <w:tc>
          <w:tcPr>
            <w:tcW w:w="55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="002174E2"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7</w:t>
            </w:r>
            <w:r w:rsidR="00A77392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87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094111" w:rsidRPr="004630BA" w:rsidTr="00094111">
        <w:trPr>
          <w:trHeight w:val="49"/>
        </w:trPr>
        <w:tc>
          <w:tcPr>
            <w:tcW w:w="55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="002174E2"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7</w:t>
            </w:r>
            <w:r w:rsidR="00A77392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87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094111" w:rsidRPr="004630BA" w:rsidTr="00094111">
        <w:trPr>
          <w:trHeight w:val="46"/>
        </w:trPr>
        <w:tc>
          <w:tcPr>
            <w:tcW w:w="55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="002174E2"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7</w:t>
            </w:r>
            <w:r w:rsidR="00A77392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87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094111" w:rsidRPr="004630BA" w:rsidTr="00094111">
        <w:trPr>
          <w:trHeight w:val="49"/>
        </w:trPr>
        <w:tc>
          <w:tcPr>
            <w:tcW w:w="55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="002174E2"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7</w:t>
            </w:r>
            <w:r w:rsidR="00A77392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87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094111" w:rsidRPr="004630BA" w:rsidTr="00094111">
        <w:trPr>
          <w:trHeight w:val="46"/>
        </w:trPr>
        <w:tc>
          <w:tcPr>
            <w:tcW w:w="55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6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70</w:t>
            </w:r>
            <w:r w:rsidR="00A77392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5</w:t>
            </w:r>
            <w:r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2240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</w:t>
            </w:r>
            <w:r w:rsidR="00A77392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82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094111" w:rsidRPr="004630BA" w:rsidTr="00094111">
        <w:trPr>
          <w:trHeight w:val="46"/>
        </w:trPr>
        <w:tc>
          <w:tcPr>
            <w:tcW w:w="55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6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27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2174E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8</w:t>
            </w:r>
            <w:r w:rsidR="00A77392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7</w:t>
            </w:r>
            <w:r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1 0</w:t>
            </w:r>
            <w:r w:rsidR="00A77392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81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094111" w:rsidRPr="004630BA" w:rsidTr="00094111">
        <w:trPr>
          <w:trHeight w:val="49"/>
        </w:trPr>
        <w:tc>
          <w:tcPr>
            <w:tcW w:w="55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6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A7739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1 020</w:t>
            </w:r>
            <w:r w:rsidR="002174E2"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2240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 xml:space="preserve">1 </w:t>
            </w:r>
            <w:r w:rsidR="00A77392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228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  <w:tr w:rsidR="00094111" w:rsidRPr="004630BA" w:rsidTr="00094111">
        <w:trPr>
          <w:trHeight w:val="46"/>
        </w:trPr>
        <w:tc>
          <w:tcPr>
            <w:tcW w:w="55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6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76F59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1 02</w:t>
            </w:r>
            <w:r w:rsidR="002174E2" w:rsidRPr="00076F59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1 2</w:t>
            </w:r>
            <w:r w:rsidR="00A77392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81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,00</w:t>
            </w:r>
          </w:p>
        </w:tc>
      </w:tr>
    </w:tbl>
    <w:p w:rsidR="004630BA" w:rsidRDefault="004630BA" w:rsidP="002174E2">
      <w:pPr>
        <w:jc w:val="center"/>
        <w:rPr>
          <w:rFonts w:ascii="Myriad Pro" w:eastAsia="Times New Roman" w:hAnsi="Myriad Pro" w:cs="Arial"/>
          <w:b/>
          <w:bCs/>
          <w:color w:val="333333"/>
          <w:sz w:val="14"/>
          <w:szCs w:val="14"/>
          <w:lang w:eastAsia="ru-RU"/>
        </w:rPr>
      </w:pPr>
    </w:p>
    <w:p w:rsidR="00076F59" w:rsidRDefault="00076F59" w:rsidP="002174E2">
      <w:pPr>
        <w:jc w:val="center"/>
        <w:rPr>
          <w:rFonts w:ascii="Myriad Pro" w:eastAsia="Times New Roman" w:hAnsi="Myriad Pro" w:cs="Arial"/>
          <w:b/>
          <w:bCs/>
          <w:color w:val="333333"/>
          <w:sz w:val="14"/>
          <w:szCs w:val="14"/>
          <w:lang w:eastAsia="ru-RU"/>
        </w:rPr>
      </w:pPr>
    </w:p>
    <w:p w:rsidR="00076F59" w:rsidRDefault="00076F59" w:rsidP="002174E2">
      <w:pPr>
        <w:jc w:val="center"/>
        <w:rPr>
          <w:rFonts w:ascii="Myriad Pro" w:eastAsia="Times New Roman" w:hAnsi="Myriad Pro" w:cs="Arial"/>
          <w:b/>
          <w:bCs/>
          <w:color w:val="333333"/>
          <w:sz w:val="14"/>
          <w:szCs w:val="14"/>
          <w:lang w:eastAsia="ru-RU"/>
        </w:rPr>
      </w:pPr>
    </w:p>
    <w:p w:rsidR="00270A7C" w:rsidRDefault="00270A7C" w:rsidP="002174E2">
      <w:pPr>
        <w:jc w:val="center"/>
        <w:rPr>
          <w:rFonts w:ascii="Myriad Pro" w:eastAsia="Times New Roman" w:hAnsi="Myriad Pro" w:cs="Arial"/>
          <w:b/>
          <w:bCs/>
          <w:color w:val="333333"/>
          <w:sz w:val="14"/>
          <w:szCs w:val="14"/>
          <w:lang w:eastAsia="ru-RU"/>
        </w:rPr>
      </w:pPr>
    </w:p>
    <w:p w:rsidR="003B518D" w:rsidRPr="001B2834" w:rsidRDefault="003B518D" w:rsidP="006637D0">
      <w:pPr>
        <w:spacing w:before="360"/>
        <w:jc w:val="center"/>
        <w:rPr>
          <w:rFonts w:ascii="Myriad Pro" w:hAnsi="Myriad Pro" w:cs="Arial"/>
          <w:sz w:val="20"/>
          <w:szCs w:val="20"/>
        </w:rPr>
      </w:pPr>
      <w:r w:rsidRPr="00897E2F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lastRenderedPageBreak/>
        <w:t>Алмазные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897E2F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коронки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897E2F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B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-</w:t>
      </w:r>
      <w:r w:rsidRPr="00897E2F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B</w:t>
      </w:r>
      <w:r w:rsidR="001B2834"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 xml:space="preserve"> (</w:t>
      </w:r>
      <w:r w:rsidR="001B2834"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Germany</w:t>
      </w:r>
      <w:r w:rsidR="001B2834"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)</w:t>
      </w:r>
    </w:p>
    <w:tbl>
      <w:tblPr>
        <w:tblW w:w="4998" w:type="dxa"/>
        <w:jc w:val="center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992"/>
        <w:gridCol w:w="1701"/>
        <w:gridCol w:w="1926"/>
      </w:tblGrid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99" w:rsidRDefault="003B518D" w:rsidP="00A234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 xml:space="preserve">№ </w:t>
            </w:r>
          </w:p>
          <w:p w:rsidR="003B518D" w:rsidRPr="00A23499" w:rsidRDefault="003B518D" w:rsidP="00A234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Диаметр коронки, мм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Розничная цена коронки "</w:t>
            </w:r>
            <w:proofErr w:type="spellStart"/>
            <w:r w:rsidRPr="00A23499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BetonBlume</w:t>
            </w:r>
            <w:proofErr w:type="spellEnd"/>
            <w:r w:rsidRPr="00A23499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Стоимость восстановления одной коронки, руб.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6E4EE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2 </w:t>
            </w:r>
            <w:r w:rsidR="006E4EE8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285</w:t>
            </w:r>
            <w:r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B67C6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7</w:t>
            </w:r>
            <w:r w:rsidR="00B67C6C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56</w:t>
            </w: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6E4EE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2 </w:t>
            </w:r>
            <w:r w:rsidR="006E4EE8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573</w:t>
            </w:r>
            <w:r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1008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6E4EE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2 </w:t>
            </w:r>
            <w:r w:rsidR="006E4EE8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693</w:t>
            </w:r>
            <w:r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1008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6E4EE8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3 025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1 2</w:t>
            </w:r>
            <w:r w:rsidR="00B67C6C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6</w:t>
            </w: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0,00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6E4EE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3 </w:t>
            </w:r>
            <w:r w:rsidR="006E4EE8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500</w:t>
            </w:r>
            <w:r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B67C6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 xml:space="preserve">1 </w:t>
            </w:r>
            <w:r w:rsidR="00B67C6C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512</w:t>
            </w: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6E4EE8" w:rsidP="006E4EE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3 827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B67C6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 xml:space="preserve">1 </w:t>
            </w:r>
            <w:r w:rsidR="00B67C6C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512</w:t>
            </w: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6E4EE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4 </w:t>
            </w:r>
            <w:r w:rsidR="006E4EE8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205</w:t>
            </w:r>
            <w:r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1 764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6E4EE8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4 863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2016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6E4EE8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5 517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2 268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6E4EE8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5 865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2 268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6E4EE8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6 455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B67C6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2 520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6E4EE8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6 730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B67C6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 xml:space="preserve">2 </w:t>
            </w:r>
            <w:r w:rsidR="00B67C6C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520</w:t>
            </w: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6E4EE8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7530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2 772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6E4EE8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8 143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3 024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6E4EE8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8</w:t>
            </w:r>
            <w:r w:rsidR="00FB6392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437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3 024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66976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8 870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3 276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66976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8</w:t>
            </w:r>
            <w:r w:rsidR="00FB6392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985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3 276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66976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9 959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3 528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66976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15 990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3 780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66976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18 440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4 536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66976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21 045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 xml:space="preserve"> 5 040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66976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24 833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B67C6C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5 544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66976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28 725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 xml:space="preserve">5 </w:t>
            </w:r>
            <w:r w:rsidR="00A77392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796</w:t>
            </w: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66976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30</w:t>
            </w:r>
            <w:r w:rsidR="00FB6392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890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77392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6 048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23499" w:rsidRPr="004630BA" w:rsidTr="00A23499">
        <w:trPr>
          <w:trHeight w:val="57"/>
          <w:jc w:val="center"/>
        </w:trPr>
        <w:tc>
          <w:tcPr>
            <w:tcW w:w="37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3B518D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66976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32</w:t>
            </w:r>
            <w:r w:rsidR="00FB6392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965</w:t>
            </w:r>
            <w:r w:rsidR="003B518D" w:rsidRPr="00A23499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926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18D" w:rsidRPr="00A23499" w:rsidRDefault="00A77392" w:rsidP="0084518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6 552</w:t>
            </w:r>
            <w:r w:rsidR="003B518D" w:rsidRPr="00A23499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</w:tbl>
    <w:p w:rsidR="00A64D36" w:rsidRDefault="00A64D36" w:rsidP="00A64D36">
      <w:pPr>
        <w:spacing w:line="240" w:lineRule="auto"/>
        <w:jc w:val="center"/>
        <w:rPr>
          <w:rFonts w:ascii="Myriad Pro" w:hAnsi="Myriad Pro" w:cs="Arial"/>
          <w:b/>
          <w:sz w:val="14"/>
          <w:szCs w:val="14"/>
        </w:rPr>
      </w:pPr>
    </w:p>
    <w:p w:rsidR="00A64D36" w:rsidRPr="00897E2F" w:rsidRDefault="00A64D36" w:rsidP="00DA61B9">
      <w:pPr>
        <w:spacing w:after="140" w:line="276" w:lineRule="auto"/>
        <w:jc w:val="center"/>
        <w:rPr>
          <w:rFonts w:ascii="Myriad Pro" w:hAnsi="Myriad Pro" w:cs="Arial"/>
          <w:b/>
          <w:sz w:val="20"/>
          <w:szCs w:val="20"/>
        </w:rPr>
      </w:pPr>
      <w:r w:rsidRPr="00897E2F">
        <w:rPr>
          <w:rFonts w:ascii="Myriad Pro" w:hAnsi="Myriad Pro" w:cs="Arial"/>
          <w:b/>
          <w:sz w:val="20"/>
          <w:szCs w:val="20"/>
        </w:rPr>
        <w:t>Алмазные коронки с кольцевым сегментом</w:t>
      </w:r>
    </w:p>
    <w:tbl>
      <w:tblPr>
        <w:tblW w:w="5009" w:type="dxa"/>
        <w:tblInd w:w="57" w:type="dxa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339"/>
        <w:gridCol w:w="1369"/>
        <w:gridCol w:w="1851"/>
      </w:tblGrid>
      <w:tr w:rsidR="00A64D36" w:rsidRPr="004630BA" w:rsidTr="00222CAE">
        <w:trPr>
          <w:trHeight w:val="151"/>
        </w:trPr>
        <w:tc>
          <w:tcPr>
            <w:tcW w:w="450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№</w:t>
            </w:r>
          </w:p>
          <w:p w:rsidR="00A64D36" w:rsidRPr="00094111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33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094111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Диаметр коронки, мм</w:t>
            </w:r>
          </w:p>
        </w:tc>
        <w:tc>
          <w:tcPr>
            <w:tcW w:w="136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094111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Розничная цена коронки "</w:t>
            </w:r>
            <w:proofErr w:type="spellStart"/>
            <w:r w:rsidRPr="00094111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Проалмаз</w:t>
            </w:r>
            <w:proofErr w:type="spellEnd"/>
            <w:r w:rsidRPr="00094111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85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094111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color w:val="333333"/>
                <w:sz w:val="14"/>
                <w:szCs w:val="14"/>
                <w:lang w:eastAsia="ru-RU"/>
              </w:rPr>
              <w:t>Стоимость восстановления одной коронки, руб.</w:t>
            </w:r>
          </w:p>
        </w:tc>
      </w:tr>
      <w:tr w:rsidR="00A64D36" w:rsidRPr="004630BA" w:rsidTr="00222CAE">
        <w:trPr>
          <w:trHeight w:val="151"/>
        </w:trPr>
        <w:tc>
          <w:tcPr>
            <w:tcW w:w="450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36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1 </w:t>
            </w:r>
            <w:r w:rsidR="00A77392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833</w:t>
            </w:r>
            <w:r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5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8</w:t>
            </w:r>
            <w:r w:rsidR="00A77392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65</w:t>
            </w: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64D36" w:rsidRPr="004630BA" w:rsidTr="00222CAE">
        <w:trPr>
          <w:trHeight w:val="151"/>
        </w:trPr>
        <w:tc>
          <w:tcPr>
            <w:tcW w:w="450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36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1 </w:t>
            </w:r>
            <w:r w:rsidR="00A77392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833</w:t>
            </w:r>
            <w:r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5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8</w:t>
            </w:r>
            <w:r w:rsidR="00A77392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65</w:t>
            </w: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64D36" w:rsidRPr="004630BA" w:rsidTr="00222CAE">
        <w:trPr>
          <w:trHeight w:val="151"/>
        </w:trPr>
        <w:tc>
          <w:tcPr>
            <w:tcW w:w="450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3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6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1 </w:t>
            </w:r>
            <w:r w:rsidR="00A77392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833</w:t>
            </w:r>
            <w:r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5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8</w:t>
            </w:r>
            <w:r w:rsidR="00A77392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65</w:t>
            </w: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64D36" w:rsidRPr="004630BA" w:rsidTr="00222CAE">
        <w:trPr>
          <w:trHeight w:val="151"/>
        </w:trPr>
        <w:tc>
          <w:tcPr>
            <w:tcW w:w="450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36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1 </w:t>
            </w:r>
            <w:r w:rsidR="00A77392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833</w:t>
            </w:r>
            <w:r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5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8</w:t>
            </w:r>
            <w:r w:rsidR="00A77392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65</w:t>
            </w: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64D36" w:rsidRPr="004630BA" w:rsidTr="00222CAE">
        <w:trPr>
          <w:trHeight w:val="151"/>
        </w:trPr>
        <w:tc>
          <w:tcPr>
            <w:tcW w:w="450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3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6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1 </w:t>
            </w:r>
            <w:r w:rsidR="00A77392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833</w:t>
            </w:r>
            <w:r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5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A7739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8</w:t>
            </w:r>
            <w:r w:rsidR="00A77392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65</w:t>
            </w: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64D36" w:rsidRPr="004630BA" w:rsidTr="00222CAE">
        <w:trPr>
          <w:trHeight w:val="151"/>
        </w:trPr>
        <w:tc>
          <w:tcPr>
            <w:tcW w:w="450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3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36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2 110</w:t>
            </w:r>
            <w:r w:rsidR="00A64D36"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5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965</w:t>
            </w:r>
            <w:r w:rsidR="00A64D36"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64D36" w:rsidRPr="004630BA" w:rsidTr="00222CAE">
        <w:trPr>
          <w:trHeight w:val="151"/>
        </w:trPr>
        <w:tc>
          <w:tcPr>
            <w:tcW w:w="450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3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36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2 640</w:t>
            </w:r>
            <w:r w:rsidR="00A64D36"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5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1 187</w:t>
            </w:r>
            <w:r w:rsidR="00A64D36"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64D36" w:rsidRPr="004630BA" w:rsidTr="00222CAE">
        <w:trPr>
          <w:trHeight w:val="151"/>
        </w:trPr>
        <w:tc>
          <w:tcPr>
            <w:tcW w:w="450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36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2</w:t>
            </w:r>
            <w:r w:rsidR="00FB6392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767</w:t>
            </w:r>
            <w:r w:rsidR="00A64D36"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5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1 345</w:t>
            </w:r>
            <w:r w:rsidR="00A64D36"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  <w:tr w:rsidR="00A64D36" w:rsidRPr="004630BA" w:rsidTr="00222CAE">
        <w:trPr>
          <w:trHeight w:val="151"/>
        </w:trPr>
        <w:tc>
          <w:tcPr>
            <w:tcW w:w="450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3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64D36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36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2 883</w:t>
            </w:r>
            <w:r w:rsidR="00A64D36" w:rsidRPr="004630BA">
              <w:rPr>
                <w:rFonts w:ascii="Myriad Pro" w:eastAsia="Times New Roman" w:hAnsi="Myriad Pro" w:cs="Arial"/>
                <w:b/>
                <w:bCs/>
                <w:color w:val="333333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5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D36" w:rsidRPr="004630BA" w:rsidRDefault="00A7739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1 407</w:t>
            </w:r>
            <w:r w:rsidR="00A64D36" w:rsidRPr="004630BA">
              <w:rPr>
                <w:rFonts w:ascii="Myriad Pro" w:eastAsia="Times New Roman" w:hAnsi="Myriad Pro" w:cs="Arial"/>
                <w:color w:val="333333"/>
                <w:sz w:val="14"/>
                <w:szCs w:val="14"/>
                <w:lang w:eastAsia="ru-RU"/>
              </w:rPr>
              <w:t>,00</w:t>
            </w:r>
          </w:p>
        </w:tc>
      </w:tr>
    </w:tbl>
    <w:p w:rsidR="00A64D36" w:rsidRPr="004630BA" w:rsidRDefault="00A64D36" w:rsidP="00A64D36">
      <w:pPr>
        <w:rPr>
          <w:rFonts w:ascii="Myriad Pro" w:hAnsi="Myriad Pro" w:cs="Arial"/>
          <w:sz w:val="14"/>
          <w:szCs w:val="14"/>
        </w:rPr>
      </w:pPr>
    </w:p>
    <w:p w:rsidR="00CD328A" w:rsidRDefault="00CD328A" w:rsidP="002174E2">
      <w:pPr>
        <w:jc w:val="center"/>
        <w:rPr>
          <w:rFonts w:ascii="Myriad Pro" w:hAnsi="Myriad Pro" w:cs="Arial"/>
          <w:b/>
          <w:sz w:val="14"/>
          <w:szCs w:val="14"/>
        </w:rPr>
      </w:pPr>
    </w:p>
    <w:p w:rsidR="002174E2" w:rsidRPr="001B2834" w:rsidRDefault="002174E2" w:rsidP="00A64D36">
      <w:pPr>
        <w:spacing w:line="240" w:lineRule="auto"/>
        <w:jc w:val="center"/>
        <w:rPr>
          <w:rFonts w:ascii="Myriad Pro" w:hAnsi="Myriad Pro" w:cs="Arial"/>
          <w:b/>
          <w:sz w:val="20"/>
          <w:szCs w:val="20"/>
        </w:rPr>
      </w:pPr>
      <w:r w:rsidRPr="00897E2F">
        <w:rPr>
          <w:rFonts w:ascii="Myriad Pro" w:hAnsi="Myriad Pro" w:cs="Arial"/>
          <w:b/>
          <w:sz w:val="20"/>
          <w:szCs w:val="20"/>
        </w:rPr>
        <w:t xml:space="preserve">Алмазный сегмент </w:t>
      </w:r>
      <w:r w:rsidRPr="00897E2F">
        <w:rPr>
          <w:rFonts w:ascii="Myriad Pro" w:hAnsi="Myriad Pro" w:cs="Arial"/>
          <w:b/>
          <w:sz w:val="20"/>
          <w:szCs w:val="20"/>
          <w:lang w:val="en-US"/>
        </w:rPr>
        <w:t>Pro</w:t>
      </w:r>
      <w:r w:rsidR="001B2834">
        <w:rPr>
          <w:rFonts w:ascii="Myriad Pro" w:hAnsi="Myriad Pro" w:cs="Arial"/>
          <w:b/>
          <w:sz w:val="20"/>
          <w:szCs w:val="20"/>
        </w:rPr>
        <w:t xml:space="preserve"> (</w:t>
      </w:r>
      <w:proofErr w:type="spellStart"/>
      <w:r w:rsidR="001B2834" w:rsidRPr="001B2834">
        <w:rPr>
          <w:sz w:val="20"/>
          <w:szCs w:val="20"/>
        </w:rPr>
        <w:t>China</w:t>
      </w:r>
      <w:proofErr w:type="spellEnd"/>
      <w:r w:rsidR="001B2834">
        <w:rPr>
          <w:rFonts w:ascii="Myriad Pro" w:hAnsi="Myriad Pro" w:cs="Arial"/>
          <w:b/>
          <w:sz w:val="20"/>
          <w:szCs w:val="20"/>
        </w:rPr>
        <w:t>)</w:t>
      </w:r>
    </w:p>
    <w:tbl>
      <w:tblPr>
        <w:tblW w:w="4986" w:type="dxa"/>
        <w:tblInd w:w="57" w:type="dxa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559"/>
        <w:gridCol w:w="1241"/>
        <w:gridCol w:w="1814"/>
      </w:tblGrid>
      <w:tr w:rsidR="002174E2" w:rsidRPr="004630BA" w:rsidTr="00094111">
        <w:trPr>
          <w:trHeight w:val="170"/>
        </w:trPr>
        <w:tc>
          <w:tcPr>
            <w:tcW w:w="37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111" w:rsidRPr="00094111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№</w:t>
            </w:r>
          </w:p>
          <w:p w:rsidR="002174E2" w:rsidRPr="00094111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55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Соответствие диаметру коронки</w:t>
            </w:r>
          </w:p>
        </w:tc>
        <w:tc>
          <w:tcPr>
            <w:tcW w:w="124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Розничный прайс сегмент без пайки</w:t>
            </w:r>
          </w:p>
        </w:tc>
        <w:tc>
          <w:tcPr>
            <w:tcW w:w="1814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Розничный прайс сегмент с пайкой (восстановление)</w:t>
            </w:r>
          </w:p>
        </w:tc>
      </w:tr>
      <w:tr w:rsidR="002174E2" w:rsidRPr="004630BA" w:rsidTr="00094111">
        <w:trPr>
          <w:trHeight w:val="170"/>
        </w:trPr>
        <w:tc>
          <w:tcPr>
            <w:tcW w:w="3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25-28</w:t>
            </w:r>
          </w:p>
        </w:tc>
        <w:tc>
          <w:tcPr>
            <w:tcW w:w="124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2174E2" w:rsidP="00014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</w:t>
            </w:r>
            <w:r w:rsidR="000149A8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14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014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2174E2" w:rsidRPr="004630BA" w:rsidTr="00094111">
        <w:trPr>
          <w:trHeight w:val="170"/>
        </w:trPr>
        <w:tc>
          <w:tcPr>
            <w:tcW w:w="37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30-36</w:t>
            </w:r>
          </w:p>
        </w:tc>
        <w:tc>
          <w:tcPr>
            <w:tcW w:w="124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0149A8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14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014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2174E2" w:rsidRPr="004630BA" w:rsidTr="00094111">
        <w:trPr>
          <w:trHeight w:val="170"/>
        </w:trPr>
        <w:tc>
          <w:tcPr>
            <w:tcW w:w="3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42-46</w:t>
            </w:r>
          </w:p>
        </w:tc>
        <w:tc>
          <w:tcPr>
            <w:tcW w:w="124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0149A8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14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014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2174E2" w:rsidRPr="004630BA" w:rsidTr="00094111">
        <w:trPr>
          <w:trHeight w:val="170"/>
        </w:trPr>
        <w:tc>
          <w:tcPr>
            <w:tcW w:w="37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48-56</w:t>
            </w:r>
          </w:p>
        </w:tc>
        <w:tc>
          <w:tcPr>
            <w:tcW w:w="124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0149A8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14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014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2174E2" w:rsidRPr="004630BA" w:rsidTr="00094111">
        <w:trPr>
          <w:trHeight w:val="170"/>
        </w:trPr>
        <w:tc>
          <w:tcPr>
            <w:tcW w:w="3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62-82</w:t>
            </w:r>
          </w:p>
        </w:tc>
        <w:tc>
          <w:tcPr>
            <w:tcW w:w="124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0149A8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14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014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2174E2" w:rsidRPr="004630BA" w:rsidTr="00094111">
        <w:trPr>
          <w:trHeight w:val="170"/>
        </w:trPr>
        <w:tc>
          <w:tcPr>
            <w:tcW w:w="37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92-126</w:t>
            </w:r>
          </w:p>
        </w:tc>
        <w:tc>
          <w:tcPr>
            <w:tcW w:w="124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0149A8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14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014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2174E2" w:rsidRPr="004630BA" w:rsidTr="00094111">
        <w:trPr>
          <w:trHeight w:val="170"/>
        </w:trPr>
        <w:tc>
          <w:tcPr>
            <w:tcW w:w="3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132-172</w:t>
            </w:r>
          </w:p>
        </w:tc>
        <w:tc>
          <w:tcPr>
            <w:tcW w:w="124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0149A8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14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014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2174E2" w:rsidRPr="004630BA" w:rsidTr="00094111">
        <w:trPr>
          <w:trHeight w:val="170"/>
        </w:trPr>
        <w:tc>
          <w:tcPr>
            <w:tcW w:w="37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182-250</w:t>
            </w:r>
          </w:p>
        </w:tc>
        <w:tc>
          <w:tcPr>
            <w:tcW w:w="124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0149A8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14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014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2174E2" w:rsidRPr="004630BA" w:rsidTr="00094111">
        <w:trPr>
          <w:trHeight w:val="170"/>
        </w:trPr>
        <w:tc>
          <w:tcPr>
            <w:tcW w:w="372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270-325</w:t>
            </w:r>
          </w:p>
        </w:tc>
        <w:tc>
          <w:tcPr>
            <w:tcW w:w="1241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0149A8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14" w:type="dxa"/>
            <w:shd w:val="clear" w:color="auto" w:fill="ABB6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014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  <w:tr w:rsidR="002174E2" w:rsidRPr="004630BA" w:rsidTr="00094111">
        <w:trPr>
          <w:trHeight w:val="170"/>
        </w:trPr>
        <w:tc>
          <w:tcPr>
            <w:tcW w:w="372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350-600</w:t>
            </w:r>
          </w:p>
        </w:tc>
        <w:tc>
          <w:tcPr>
            <w:tcW w:w="1241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094111" w:rsidRDefault="000149A8" w:rsidP="00222CA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</w:pP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63</w:t>
            </w:r>
            <w:r w:rsidRPr="00094111">
              <w:rPr>
                <w:rFonts w:ascii="Myriad Pro" w:eastAsia="Times New Roman" w:hAnsi="Myriad Pro" w:cs="Arial"/>
                <w:b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814" w:type="dxa"/>
            <w:shd w:val="clear" w:color="auto" w:fill="99A7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4E2" w:rsidRPr="004630BA" w:rsidRDefault="002174E2" w:rsidP="00014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</w:pP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="000149A8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2</w:t>
            </w:r>
            <w:r w:rsidRPr="004630BA">
              <w:rPr>
                <w:rFonts w:ascii="Myriad Pro" w:eastAsia="Times New Roman" w:hAnsi="Myriad Pro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A64D36" w:rsidRDefault="00A64D36" w:rsidP="00A64D36">
      <w:pPr>
        <w:spacing w:line="480" w:lineRule="auto"/>
        <w:jc w:val="center"/>
        <w:rPr>
          <w:rFonts w:ascii="Myriad Pro" w:hAnsi="Myriad Pro" w:cs="Arial"/>
          <w:b/>
          <w:sz w:val="14"/>
          <w:szCs w:val="14"/>
        </w:rPr>
      </w:pPr>
    </w:p>
    <w:p w:rsidR="00094111" w:rsidRPr="001B2834" w:rsidRDefault="001B2834" w:rsidP="00094111">
      <w:pPr>
        <w:jc w:val="center"/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</w:pPr>
      <w:r w:rsidRPr="00897E2F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Pro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 xml:space="preserve"> (China)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 xml:space="preserve"> – 9-12 </w:t>
      </w:r>
      <w:r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метров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(</w:t>
      </w:r>
      <w:r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ж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/</w:t>
      </w:r>
      <w:r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б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)</w:t>
      </w:r>
      <w:bookmarkStart w:id="0" w:name="_GoBack"/>
      <w:bookmarkEnd w:id="0"/>
    </w:p>
    <w:p w:rsidR="001B2834" w:rsidRDefault="001B2834" w:rsidP="00094111">
      <w:pPr>
        <w:jc w:val="center"/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</w:pPr>
      <w:r w:rsidRPr="00897E2F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B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-</w:t>
      </w:r>
      <w:r w:rsidRPr="00897E2F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B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 xml:space="preserve"> (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val="en-US" w:eastAsia="ru-RU"/>
        </w:rPr>
        <w:t>Germany</w:t>
      </w:r>
      <w:r w:rsidRPr="001B2834"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>)</w:t>
      </w:r>
      <w:r>
        <w:rPr>
          <w:rFonts w:ascii="Myriad Pro" w:eastAsia="Times New Roman" w:hAnsi="Myriad Pro" w:cs="Arial"/>
          <w:b/>
          <w:bCs/>
          <w:color w:val="333333"/>
          <w:sz w:val="20"/>
          <w:szCs w:val="20"/>
          <w:lang w:eastAsia="ru-RU"/>
        </w:rPr>
        <w:t xml:space="preserve"> – 12-15 метров(ж/б)</w:t>
      </w:r>
    </w:p>
    <w:p w:rsidR="001B2834" w:rsidRDefault="001B2834" w:rsidP="00094111">
      <w:pPr>
        <w:jc w:val="center"/>
        <w:rPr>
          <w:rFonts w:ascii="Myriad Pro" w:hAnsi="Myriad Pro" w:cs="Arial"/>
          <w:b/>
          <w:sz w:val="14"/>
          <w:szCs w:val="14"/>
        </w:rPr>
      </w:pPr>
    </w:p>
    <w:sectPr w:rsidR="001B2834" w:rsidSect="001B2834">
      <w:headerReference w:type="default" r:id="rId7"/>
      <w:pgSz w:w="11906" w:h="16838"/>
      <w:pgMar w:top="284" w:right="720" w:bottom="426" w:left="720" w:header="0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CD" w:rsidRDefault="00C224CD" w:rsidP="008C5978">
      <w:pPr>
        <w:spacing w:after="0" w:line="240" w:lineRule="auto"/>
      </w:pPr>
      <w:r>
        <w:separator/>
      </w:r>
    </w:p>
  </w:endnote>
  <w:endnote w:type="continuationSeparator" w:id="0">
    <w:p w:rsidR="00C224CD" w:rsidRDefault="00C224CD" w:rsidP="008C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CD" w:rsidRDefault="00C224CD" w:rsidP="008C5978">
      <w:pPr>
        <w:spacing w:after="0" w:line="240" w:lineRule="auto"/>
      </w:pPr>
      <w:r>
        <w:separator/>
      </w:r>
    </w:p>
  </w:footnote>
  <w:footnote w:type="continuationSeparator" w:id="0">
    <w:p w:rsidR="00C224CD" w:rsidRDefault="00C224CD" w:rsidP="008C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78" w:rsidRDefault="008C5978">
    <w:pPr>
      <w:pStyle w:val="a8"/>
    </w:pPr>
  </w:p>
  <w:tbl>
    <w:tblPr>
      <w:tblW w:w="5000" w:type="pct"/>
      <w:tblInd w:w="-34" w:type="dxa"/>
      <w:tblLayout w:type="fixed"/>
      <w:tblLook w:val="01E0" w:firstRow="1" w:lastRow="1" w:firstColumn="1" w:lastColumn="1" w:noHBand="0" w:noVBand="0"/>
    </w:tblPr>
    <w:tblGrid>
      <w:gridCol w:w="5637"/>
      <w:gridCol w:w="4829"/>
    </w:tblGrid>
    <w:tr w:rsidR="008C5978" w:rsidRPr="00BB4063" w:rsidTr="00A9780D">
      <w:trPr>
        <w:trHeight w:val="1281"/>
      </w:trPr>
      <w:tc>
        <w:tcPr>
          <w:tcW w:w="5000" w:type="pct"/>
          <w:gridSpan w:val="2"/>
        </w:tcPr>
        <w:p w:rsidR="008C5978" w:rsidRPr="00BB4063" w:rsidRDefault="008C5978" w:rsidP="001B2834">
          <w:pPr>
            <w:ind w:left="30"/>
            <w:jc w:val="center"/>
            <w:rPr>
              <w:rFonts w:eastAsia="Times New Roman"/>
              <w:sz w:val="48"/>
              <w:szCs w:val="48"/>
              <w:lang w:eastAsia="ru-RU"/>
            </w:rPr>
          </w:pPr>
          <w:r w:rsidRPr="00BB4063">
            <w:rPr>
              <w:rFonts w:eastAsia="Times New Roman"/>
              <w:sz w:val="48"/>
              <w:szCs w:val="48"/>
              <w:lang w:eastAsia="ru-RU"/>
            </w:rPr>
            <w:t>ООО «</w:t>
          </w:r>
          <w:proofErr w:type="spellStart"/>
          <w:r w:rsidRPr="00BB4063">
            <w:rPr>
              <w:rFonts w:eastAsia="Times New Roman"/>
              <w:sz w:val="48"/>
              <w:szCs w:val="48"/>
              <w:lang w:eastAsia="ru-RU"/>
            </w:rPr>
            <w:t>АгрегатСтрой</w:t>
          </w:r>
          <w:proofErr w:type="spellEnd"/>
          <w:r w:rsidRPr="00BB4063">
            <w:rPr>
              <w:rFonts w:eastAsia="Times New Roman"/>
              <w:sz w:val="48"/>
              <w:szCs w:val="48"/>
              <w:lang w:eastAsia="ru-RU"/>
            </w:rPr>
            <w:t>»</w:t>
          </w:r>
        </w:p>
        <w:p w:rsidR="008C5978" w:rsidRPr="00BB4063" w:rsidRDefault="008C5978" w:rsidP="008C5978">
          <w:pPr>
            <w:ind w:left="993"/>
            <w:jc w:val="center"/>
            <w:rPr>
              <w:rFonts w:eastAsia="Times New Roman"/>
              <w:spacing w:val="60"/>
              <w:sz w:val="28"/>
              <w:szCs w:val="28"/>
              <w:lang w:eastAsia="ru-RU"/>
            </w:rPr>
          </w:pPr>
          <w:r w:rsidRPr="00BB4063">
            <w:rPr>
              <w:rFonts w:eastAsia="Times New Roman"/>
              <w:b/>
              <w:noProof/>
              <w:sz w:val="16"/>
              <w:szCs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C03B484" wp14:editId="0530EA13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116205</wp:posOffset>
                    </wp:positionV>
                    <wp:extent cx="6545580" cy="0"/>
                    <wp:effectExtent l="17780" t="11430" r="37465" b="36195"/>
                    <wp:wrapNone/>
                    <wp:docPr id="5" name="Прямая со стрелкой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55F0B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6" type="#_x0000_t32" style="position:absolute;margin-left:-6.85pt;margin-top:9.15pt;width:515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" strokeweight="1.5pt">
                    <v:shadow on="t"/>
                  </v:shape>
                </w:pict>
              </mc:Fallback>
            </mc:AlternateContent>
          </w:r>
        </w:p>
      </w:tc>
    </w:tr>
    <w:tr w:rsidR="008C5978" w:rsidRPr="00BB4063" w:rsidTr="00A9780D">
      <w:trPr>
        <w:trHeight w:val="847"/>
      </w:trPr>
      <w:tc>
        <w:tcPr>
          <w:tcW w:w="2693" w:type="pct"/>
        </w:tcPr>
        <w:p w:rsidR="008C5978" w:rsidRPr="00BB4063" w:rsidRDefault="008C5978" w:rsidP="008C5978">
          <w:pPr>
            <w:keepNext/>
            <w:widowControl w:val="0"/>
            <w:spacing w:line="264" w:lineRule="auto"/>
            <w:ind w:left="-112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ИНН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5448952467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КПП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544801001</w:t>
          </w:r>
        </w:p>
        <w:p w:rsidR="008C5978" w:rsidRPr="00BB4063" w:rsidRDefault="008C5978" w:rsidP="008C5978">
          <w:pPr>
            <w:widowControl w:val="0"/>
            <w:spacing w:line="264" w:lineRule="auto"/>
            <w:ind w:left="-112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Адрес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63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3100 г. Новосибирск, </w:t>
          </w:r>
          <w:proofErr w:type="spellStart"/>
          <w:r>
            <w:rPr>
              <w:rFonts w:eastAsia="Times New Roman"/>
              <w:b/>
              <w:sz w:val="20"/>
              <w:szCs w:val="20"/>
              <w:lang w:eastAsia="ru-RU"/>
            </w:rPr>
            <w:t>Архонский</w:t>
          </w:r>
          <w:proofErr w:type="spellEnd"/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переулок 2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,</w:t>
          </w:r>
        </w:p>
        <w:p w:rsidR="008C5978" w:rsidRPr="00BB4063" w:rsidRDefault="008C5978" w:rsidP="008C5978">
          <w:pPr>
            <w:widowControl w:val="0"/>
            <w:spacing w:line="264" w:lineRule="auto"/>
            <w:ind w:left="-112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р/счет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40702810770010147040 в МОСКОВСКИЙ ФИЛИАЛ АО КБ "МОДУЛЬБАНК"</w:t>
          </w:r>
        </w:p>
        <w:p w:rsidR="008C5978" w:rsidRPr="00BB4063" w:rsidRDefault="008C5978" w:rsidP="008C5978">
          <w:pPr>
            <w:spacing w:line="264" w:lineRule="auto"/>
            <w:ind w:left="-112"/>
            <w:rPr>
              <w:rFonts w:eastAsia="Times New Roman"/>
              <w:b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1624D5" wp14:editId="008FD7F3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314325</wp:posOffset>
                    </wp:positionV>
                    <wp:extent cx="6545580" cy="0"/>
                    <wp:effectExtent l="17780" t="9525" r="37465" b="38100"/>
                    <wp:wrapNone/>
                    <wp:docPr id="4" name="Прямая со стрелкой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BA9467" id="Прямая со стрелкой 4" o:spid="_x0000_s1026" type="#_x0000_t32" style="position:absolute;margin-left:-6.85pt;margin-top:24.75pt;width:51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" strokeweight="1.5pt">
                    <v:shadow on="t"/>
                  </v:shape>
                </w:pict>
              </mc:Fallback>
            </mc:AlternateConten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к/с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30101810645250000092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БИК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044525092</w:t>
          </w:r>
        </w:p>
      </w:tc>
      <w:tc>
        <w:tcPr>
          <w:tcW w:w="2307" w:type="pct"/>
        </w:tcPr>
        <w:p w:rsidR="008C5978" w:rsidRPr="00BB4063" w:rsidRDefault="008C5978" w:rsidP="008C5978">
          <w:pPr>
            <w:keepNext/>
            <w:widowControl w:val="0"/>
            <w:spacing w:line="264" w:lineRule="auto"/>
            <w:ind w:left="239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тел./</w:t>
          </w:r>
          <w:proofErr w:type="gramStart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факс:  (</w:t>
          </w:r>
          <w:proofErr w:type="gramEnd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383) 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80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-3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-381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292-50-17</w:t>
          </w:r>
        </w:p>
        <w:p w:rsidR="001B2834" w:rsidRDefault="008C5978" w:rsidP="008C5978">
          <w:pPr>
            <w:keepNext/>
            <w:widowControl w:val="0"/>
            <w:spacing w:line="264" w:lineRule="auto"/>
            <w:ind w:left="239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.: </w:t>
          </w:r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8-923-107-4567</w:t>
          </w:r>
          <w:r w:rsidR="001B2834">
            <w:t xml:space="preserve"> </w:t>
          </w:r>
          <w:proofErr w:type="spellStart"/>
          <w:r w:rsidR="001B2834" w:rsidRPr="001B2834">
            <w:rPr>
              <w:rFonts w:eastAsia="Times New Roman"/>
              <w:b/>
              <w:bCs/>
              <w:sz w:val="20"/>
              <w:szCs w:val="20"/>
              <w:lang w:eastAsia="ru-RU"/>
            </w:rPr>
            <w:t>WhatsApp</w:t>
          </w:r>
          <w:proofErr w:type="spellEnd"/>
          <w:r w:rsidR="001B2834" w:rsidRPr="001B2834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  <w:proofErr w:type="spellStart"/>
          <w:r w:rsidR="001B2834" w:rsidRPr="001B2834">
            <w:rPr>
              <w:rFonts w:eastAsia="Times New Roman"/>
              <w:b/>
              <w:bCs/>
              <w:sz w:val="20"/>
              <w:szCs w:val="20"/>
              <w:lang w:eastAsia="ru-RU"/>
            </w:rPr>
            <w:t>Telegram</w:t>
          </w:r>
          <w:proofErr w:type="spellEnd"/>
        </w:p>
        <w:p w:rsidR="008C5978" w:rsidRPr="00BB4063" w:rsidRDefault="008C5978" w:rsidP="008C5978">
          <w:pPr>
            <w:keepNext/>
            <w:widowControl w:val="0"/>
            <w:spacing w:line="264" w:lineRule="auto"/>
            <w:ind w:left="239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8-952-911-9003</w:t>
          </w:r>
          <w:r w:rsidR="001B2834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8-913-916-5017</w:t>
          </w:r>
        </w:p>
        <w:p w:rsidR="008C5978" w:rsidRPr="00A70A91" w:rsidRDefault="008C5978" w:rsidP="008C5978">
          <w:pPr>
            <w:keepNext/>
            <w:widowControl w:val="0"/>
            <w:spacing w:line="264" w:lineRule="auto"/>
            <w:ind w:left="239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e</w:t>
          </w:r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-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mail</w:t>
          </w:r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: 3803381@</w:t>
          </w:r>
          <w:proofErr w:type="spellStart"/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bk</w:t>
          </w:r>
          <w:proofErr w:type="spellEnd"/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.</w:t>
          </w:r>
          <w:proofErr w:type="spellStart"/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ru</w:t>
          </w:r>
          <w:proofErr w:type="spellEnd"/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8C5978" w:rsidRPr="00BB4063" w:rsidRDefault="008C5978" w:rsidP="008C5978">
          <w:pPr>
            <w:keepNext/>
            <w:widowControl w:val="0"/>
            <w:spacing w:line="264" w:lineRule="auto"/>
            <w:ind w:left="239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http://www.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agregatstroy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.ru</w:t>
          </w:r>
        </w:p>
      </w:tc>
    </w:tr>
  </w:tbl>
  <w:p w:rsidR="008C5978" w:rsidRDefault="008C5978" w:rsidP="008C59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88"/>
    <w:rsid w:val="000149A8"/>
    <w:rsid w:val="00076F59"/>
    <w:rsid w:val="00092E82"/>
    <w:rsid w:val="00094111"/>
    <w:rsid w:val="001B2834"/>
    <w:rsid w:val="001C5235"/>
    <w:rsid w:val="002046E2"/>
    <w:rsid w:val="002174E2"/>
    <w:rsid w:val="00222CAE"/>
    <w:rsid w:val="00241CB8"/>
    <w:rsid w:val="00270A7C"/>
    <w:rsid w:val="002829D1"/>
    <w:rsid w:val="00354BD6"/>
    <w:rsid w:val="003A4326"/>
    <w:rsid w:val="003B518D"/>
    <w:rsid w:val="0041433D"/>
    <w:rsid w:val="004630BA"/>
    <w:rsid w:val="005C3995"/>
    <w:rsid w:val="006637D0"/>
    <w:rsid w:val="006E4EE8"/>
    <w:rsid w:val="007323B1"/>
    <w:rsid w:val="007655DD"/>
    <w:rsid w:val="00826EE1"/>
    <w:rsid w:val="0084518B"/>
    <w:rsid w:val="00897E2F"/>
    <w:rsid w:val="008C5978"/>
    <w:rsid w:val="00A23499"/>
    <w:rsid w:val="00A64D36"/>
    <w:rsid w:val="00A66976"/>
    <w:rsid w:val="00A77392"/>
    <w:rsid w:val="00B67C6C"/>
    <w:rsid w:val="00C224CD"/>
    <w:rsid w:val="00C53B88"/>
    <w:rsid w:val="00CC6840"/>
    <w:rsid w:val="00CD328A"/>
    <w:rsid w:val="00CE2E04"/>
    <w:rsid w:val="00D56B30"/>
    <w:rsid w:val="00DA61B9"/>
    <w:rsid w:val="00DB1EAF"/>
    <w:rsid w:val="00FA1CD6"/>
    <w:rsid w:val="00FB6392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35DFD"/>
  <w15:docId w15:val="{5A583C63-EAD6-4DAF-B21E-F402BE7A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18B"/>
    <w:rPr>
      <w:b/>
      <w:bCs/>
    </w:rPr>
  </w:style>
  <w:style w:type="character" w:styleId="a5">
    <w:name w:val="Hyperlink"/>
    <w:basedOn w:val="a0"/>
    <w:uiPriority w:val="99"/>
    <w:unhideWhenUsed/>
    <w:rsid w:val="002174E2"/>
    <w:rPr>
      <w:color w:val="0563C1" w:themeColor="hyperlink"/>
      <w:u w:val="single"/>
    </w:rPr>
  </w:style>
  <w:style w:type="table" w:customStyle="1" w:styleId="11">
    <w:name w:val="Таблица простая 11"/>
    <w:basedOn w:val="a1"/>
    <w:uiPriority w:val="41"/>
    <w:rsid w:val="007323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9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E2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5978"/>
  </w:style>
  <w:style w:type="paragraph" w:styleId="aa">
    <w:name w:val="footer"/>
    <w:basedOn w:val="a"/>
    <w:link w:val="ab"/>
    <w:uiPriority w:val="99"/>
    <w:unhideWhenUsed/>
    <w:rsid w:val="008C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36D3-AE2F-44B9-B23D-8B2AA819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</dc:creator>
  <cp:lastModifiedBy>Виталий Левков</cp:lastModifiedBy>
  <cp:revision>4</cp:revision>
  <cp:lastPrinted>2019-02-04T10:07:00Z</cp:lastPrinted>
  <dcterms:created xsi:type="dcterms:W3CDTF">2019-06-14T02:47:00Z</dcterms:created>
  <dcterms:modified xsi:type="dcterms:W3CDTF">2019-08-08T01:51:00Z</dcterms:modified>
</cp:coreProperties>
</file>