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B468" w14:textId="762A20D9" w:rsidR="000500E3" w:rsidRPr="000500E3" w:rsidRDefault="000500E3" w:rsidP="000500E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Сепаратор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первичной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очистки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Турция</w:t>
      </w:r>
      <w:proofErr w:type="spellEnd"/>
      <w:r w:rsidR="0073742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br/>
      </w:r>
      <w:r w:rsidR="0073742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br/>
      </w:r>
      <w:r w:rsidR="00737424">
        <w:rPr>
          <w:rFonts w:ascii="Arial" w:eastAsia="Times New Roman" w:hAnsi="Arial" w:cs="Arial"/>
          <w:noProof/>
          <w:color w:val="000000"/>
          <w:sz w:val="27"/>
          <w:szCs w:val="27"/>
          <w:shd w:val="clear" w:color="auto" w:fill="FFFFFF"/>
          <w:lang w:eastAsia="tr-TR"/>
        </w:rPr>
        <w:drawing>
          <wp:inline distT="0" distB="0" distL="0" distR="0" wp14:anchorId="25DC6ACC" wp14:editId="1572F4E8">
            <wp:extent cx="5753100" cy="5753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br/>
      </w:r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TOPRAKCILAR MAKINA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это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турецкая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компания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которая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производить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машины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которые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используются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для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очистки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гранулированных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продуктов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таких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как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пшеница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состоят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из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воздуховода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и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линейной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системы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сит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.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Система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сит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которая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уложена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друг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на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друга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с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определенным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уклоном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поддерживается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вибродвигателями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и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предлагается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опция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регулировки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вибрации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для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калибровки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производительности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и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чувствительного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разделения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.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Предназначен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для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предварительной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очистки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различных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сыпучих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материалов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таких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как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пшеница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овес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ячмень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, </w:t>
      </w:r>
      <w:hyperlink r:id="rId5" w:anchor="htop" w:history="1">
        <w:r w:rsidRPr="000500E3">
          <w:rPr>
            <w:rFonts w:ascii="Arial" w:eastAsia="Times New Roman" w:hAnsi="Arial" w:cs="Arial"/>
            <w:color w:val="222222"/>
            <w:sz w:val="27"/>
            <w:szCs w:val="27"/>
            <w:u w:val="single"/>
            <w:shd w:val="clear" w:color="auto" w:fill="FFFFFF"/>
            <w:lang w:eastAsia="tr-TR"/>
          </w:rPr>
          <w:t>семена трав</w:t>
        </w:r>
      </w:hyperlink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люцерна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, </w:t>
      </w:r>
      <w:hyperlink r:id="rId6" w:anchor="htop" w:history="1">
        <w:r w:rsidRPr="000500E3">
          <w:rPr>
            <w:rFonts w:ascii="Arial" w:eastAsia="Times New Roman" w:hAnsi="Arial" w:cs="Arial"/>
            <w:color w:val="000000"/>
            <w:sz w:val="27"/>
            <w:szCs w:val="27"/>
            <w:u w:val="single"/>
            <w:shd w:val="clear" w:color="auto" w:fill="FFFFFF"/>
            <w:lang w:eastAsia="tr-TR"/>
          </w:rPr>
          <w:t>подсолнечника</w:t>
        </w:r>
      </w:hyperlink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рапса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кукуруза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сорго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сои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и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других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сельскохозяйственных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культур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поступающих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из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под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 </w:t>
      </w:r>
      <w:hyperlink r:id="rId7" w:anchor="htop" w:history="1">
        <w:r w:rsidRPr="000500E3">
          <w:rPr>
            <w:rFonts w:ascii="Arial" w:eastAsia="Times New Roman" w:hAnsi="Arial" w:cs="Arial"/>
            <w:color w:val="555555"/>
            <w:sz w:val="27"/>
            <w:szCs w:val="27"/>
            <w:u w:val="single"/>
            <w:shd w:val="clear" w:color="auto" w:fill="FFFFFF"/>
            <w:lang w:eastAsia="tr-TR"/>
          </w:rPr>
          <w:t>комбайна</w:t>
        </w:r>
      </w:hyperlink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.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Рабочими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органами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машины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является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lastRenderedPageBreak/>
        <w:t>решетный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стан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и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аспирационный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блок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благодаря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которым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происходит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качественная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очистка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зернового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вороха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.</w:t>
      </w:r>
      <w:r w:rsidRPr="000500E3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Установленная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мощность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электродвигателей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кВт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(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желаемая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мощность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)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от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0.55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до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2x1.5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кВт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свяжитесь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с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нами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чтобы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узнать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цену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info@toprakcilarmakina.com</w:t>
      </w:r>
      <w:r w:rsidRPr="000500E3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вацап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&amp;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вайбер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/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телеграм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: +905306478904 (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экспорт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менеджер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Эгемен</w:t>
      </w:r>
      <w:proofErr w:type="spellEnd"/>
      <w:r w:rsidRPr="000500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tr-TR"/>
        </w:rPr>
        <w:t>) </w:t>
      </w:r>
    </w:p>
    <w:p w14:paraId="2F42E267" w14:textId="77777777" w:rsidR="00AC56C9" w:rsidRDefault="00737424"/>
    <w:sectPr w:rsidR="00AC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3A"/>
    <w:rsid w:val="00003FE2"/>
    <w:rsid w:val="000500E3"/>
    <w:rsid w:val="00737424"/>
    <w:rsid w:val="00860A96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673E"/>
  <w15:chartTrackingRefBased/>
  <w15:docId w15:val="{986463AF-F458-407C-B2BA-A3600C8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ro-russia.com/ru/trade/r-91/p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-russia.com/ru/trade/r-49/p-1/" TargetMode="External"/><Relationship Id="rId5" Type="http://schemas.openxmlformats.org/officeDocument/2006/relationships/hyperlink" Target="https://agro-russia.com/ru/trade/r-189/p-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Bulanik</dc:creator>
  <cp:keywords/>
  <dc:description/>
  <cp:lastModifiedBy>Egemen Bulanik</cp:lastModifiedBy>
  <cp:revision>5</cp:revision>
  <dcterms:created xsi:type="dcterms:W3CDTF">2021-10-09T05:44:00Z</dcterms:created>
  <dcterms:modified xsi:type="dcterms:W3CDTF">2021-10-09T06:29:00Z</dcterms:modified>
</cp:coreProperties>
</file>